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0E" w:rsidRDefault="005F4D0E" w:rsidP="00367A02">
      <w:pPr>
        <w:jc w:val="right"/>
      </w:pPr>
      <w:r>
        <w:t xml:space="preserve">Salomé Fuel Orrego </w:t>
      </w:r>
      <w:r w:rsidR="00367A02">
        <w:t>10-4</w:t>
      </w:r>
    </w:p>
    <w:p w:rsidR="005F4D0E" w:rsidRPr="00367A02" w:rsidRDefault="005F4D0E" w:rsidP="005F4D0E">
      <w:pPr>
        <w:jc w:val="center"/>
        <w:rPr>
          <w:rFonts w:ascii="Bradley Hand ITC" w:hAnsi="Bradley Hand ITC"/>
          <w:b/>
          <w:sz w:val="36"/>
          <w:szCs w:val="36"/>
        </w:rPr>
      </w:pPr>
      <w:r w:rsidRPr="00367A02">
        <w:rPr>
          <w:rFonts w:ascii="Bradley Hand ITC" w:hAnsi="Bradley Hand ITC"/>
          <w:b/>
          <w:sz w:val="36"/>
          <w:szCs w:val="36"/>
        </w:rPr>
        <w:t>¿Por qué el amor puede ser tan lindo y doloroso a la vez?</w:t>
      </w:r>
    </w:p>
    <w:p w:rsidR="00367A02" w:rsidRPr="00367A02" w:rsidRDefault="00367A02" w:rsidP="00367A02">
      <w:pPr>
        <w:rPr>
          <w:rFonts w:ascii="Bradley Hand ITC" w:hAnsi="Bradley Hand ITC"/>
          <w:sz w:val="36"/>
          <w:szCs w:val="36"/>
        </w:rPr>
      </w:pPr>
      <w:r w:rsidRPr="00367A02">
        <w:rPr>
          <w:rFonts w:ascii="Bradley Hand ITC" w:hAnsi="Bradley Hand ITC"/>
          <w:sz w:val="36"/>
          <w:szCs w:val="36"/>
        </w:rPr>
        <w:t xml:space="preserve">El amor </w:t>
      </w:r>
      <w:r>
        <w:rPr>
          <w:rFonts w:ascii="Bradley Hand ITC" w:hAnsi="Bradley Hand ITC"/>
          <w:sz w:val="36"/>
          <w:szCs w:val="36"/>
        </w:rPr>
        <w:t xml:space="preserve">nos hace sentir </w:t>
      </w:r>
      <w:r w:rsidRPr="00367A02">
        <w:rPr>
          <w:rFonts w:ascii="Bradley Hand ITC" w:hAnsi="Bradley Hand ITC"/>
          <w:sz w:val="36"/>
          <w:szCs w:val="36"/>
        </w:rPr>
        <w:t xml:space="preserve">una conexión profunda con la persona amada, lo que nos brinda un sentido de pertenencia y nos hace sentir completos. El amor nos impulsa a ser comprensivos, generosos y empáticos, lo que fortalece nuestras relaciones y nos </w:t>
      </w:r>
      <w:r>
        <w:rPr>
          <w:rFonts w:ascii="Bradley Hand ITC" w:hAnsi="Bradley Hand ITC"/>
          <w:sz w:val="36"/>
          <w:szCs w:val="36"/>
        </w:rPr>
        <w:t>ayuda a crecer como individuos.</w:t>
      </w:r>
    </w:p>
    <w:p w:rsidR="00367A02" w:rsidRPr="00367A02" w:rsidRDefault="00367A02" w:rsidP="00367A02">
      <w:pPr>
        <w:rPr>
          <w:rFonts w:ascii="Bradley Hand ITC" w:hAnsi="Bradley Hand ITC"/>
          <w:sz w:val="36"/>
          <w:szCs w:val="36"/>
        </w:rPr>
      </w:pPr>
      <w:r w:rsidRPr="00367A02">
        <w:rPr>
          <w:rFonts w:ascii="Bradley Hand ITC" w:hAnsi="Bradley Hand ITC"/>
          <w:sz w:val="36"/>
          <w:szCs w:val="36"/>
        </w:rPr>
        <w:t>Sin embargo, el amor también puede ser doloroso y desafiante. Las relaciones amorosas están sujetas a conflictos, desacuerdos y desafíos emocionales. La vulnerabilidad que implica amar a alguien nos expone al riesgo de ser lastimados o rechazados</w:t>
      </w:r>
      <w:r>
        <w:rPr>
          <w:rFonts w:ascii="Bradley Hand ITC" w:hAnsi="Bradley Hand ITC"/>
          <w:sz w:val="36"/>
          <w:szCs w:val="36"/>
        </w:rPr>
        <w:t>.</w:t>
      </w:r>
      <w:r w:rsidRPr="00367A02">
        <w:rPr>
          <w:rFonts w:ascii="Bradley Hand ITC" w:hAnsi="Bradley Hand ITC"/>
          <w:sz w:val="36"/>
          <w:szCs w:val="36"/>
        </w:rPr>
        <w:t xml:space="preserve"> El amor nos ofrece momentos de éxtasis y conexión profunda, pero también nos confronta con nuestras propias limitaciones y vulnerabilidades. Es a través de las experiencias dolorosas que podemos aprender y crecer, desarrollando una mayor comprensión de nosotros mismos y de los demás. El amor nos desafía a superar obstáculos, a ser más compasivos y a encontrar el equilibrio entre nuestras propias necesid</w:t>
      </w:r>
      <w:r>
        <w:rPr>
          <w:rFonts w:ascii="Bradley Hand ITC" w:hAnsi="Bradley Hand ITC"/>
          <w:sz w:val="36"/>
          <w:szCs w:val="36"/>
        </w:rPr>
        <w:t xml:space="preserve">ades </w:t>
      </w:r>
    </w:p>
    <w:p w:rsidR="005F4D0E" w:rsidRDefault="00367A02" w:rsidP="00367A02">
      <w:pPr>
        <w:rPr>
          <w:rFonts w:ascii="Bradley Hand ITC" w:hAnsi="Bradley Hand ITC"/>
          <w:sz w:val="36"/>
          <w:szCs w:val="36"/>
        </w:rPr>
      </w:pPr>
      <w:r w:rsidRPr="00367A02">
        <w:rPr>
          <w:rFonts w:ascii="Bradley Hand ITC" w:hAnsi="Bradley Hand ITC"/>
          <w:sz w:val="36"/>
          <w:szCs w:val="36"/>
        </w:rPr>
        <w:t xml:space="preserve">En conclusión, el amor es un fenómeno complejo que puede ser experimentado como algo lindo y doloroso a la vez. Su dualidad radica en la naturaleza misma de las relaciones humanas, donde la conexión emocional profunda puede llevarnos tanto a la felicidad como al sufrimiento. </w:t>
      </w:r>
    </w:p>
    <w:p w:rsidR="00367A02" w:rsidRDefault="00367A02" w:rsidP="00367A02">
      <w:pPr>
        <w:rPr>
          <w:rFonts w:ascii="Bradley Hand ITC" w:hAnsi="Bradley Hand ITC"/>
          <w:sz w:val="36"/>
          <w:szCs w:val="36"/>
        </w:rPr>
      </w:pPr>
    </w:p>
    <w:p w:rsidR="00367A02" w:rsidRDefault="00367A02" w:rsidP="00367A02">
      <w:pPr>
        <w:rPr>
          <w:rFonts w:ascii="Bradley Hand ITC" w:hAnsi="Bradley Hand ITC"/>
          <w:b/>
          <w:sz w:val="44"/>
          <w:szCs w:val="44"/>
        </w:rPr>
      </w:pPr>
      <w:r w:rsidRPr="00367A02">
        <w:rPr>
          <w:rFonts w:ascii="Bradley Hand ITC" w:hAnsi="Bradley Hand ITC"/>
          <w:b/>
          <w:sz w:val="44"/>
          <w:szCs w:val="44"/>
        </w:rPr>
        <w:t>Referencias</w:t>
      </w:r>
    </w:p>
    <w:p w:rsidR="00367A02" w:rsidRDefault="00367A02" w:rsidP="00367A02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44"/>
          <w:szCs w:val="44"/>
        </w:rPr>
      </w:pPr>
      <w:hyperlink r:id="rId5" w:history="1">
        <w:r w:rsidRPr="00D305AA">
          <w:rPr>
            <w:rStyle w:val="Hipervnculo"/>
            <w:rFonts w:ascii="Bradley Hand ITC" w:hAnsi="Bradley Hand ITC"/>
            <w:b/>
            <w:sz w:val="44"/>
            <w:szCs w:val="44"/>
          </w:rPr>
          <w:t>https://es.quora.com/Por-qu%C3%A9-si-el-amor-es-tan-bello-y-hermoso-causa-sufrimiento-y-dolor</w:t>
        </w:r>
      </w:hyperlink>
    </w:p>
    <w:p w:rsidR="00367A02" w:rsidRDefault="00367A02" w:rsidP="00367A02">
      <w:pPr>
        <w:pStyle w:val="Prrafodelista"/>
        <w:numPr>
          <w:ilvl w:val="0"/>
          <w:numId w:val="1"/>
        </w:numPr>
        <w:rPr>
          <w:rFonts w:ascii="Bradley Hand ITC" w:hAnsi="Bradley Hand ITC"/>
          <w:b/>
          <w:sz w:val="44"/>
          <w:szCs w:val="44"/>
        </w:rPr>
      </w:pPr>
      <w:hyperlink r:id="rId6" w:history="1">
        <w:r w:rsidRPr="00D305AA">
          <w:rPr>
            <w:rStyle w:val="Hipervnculo"/>
            <w:rFonts w:ascii="Bradley Hand ITC" w:hAnsi="Bradley Hand ITC"/>
            <w:b/>
            <w:sz w:val="44"/>
            <w:szCs w:val="44"/>
          </w:rPr>
          <w:t>https://www.tuterapiachile.cl/blog/por-que-el-amor-duele-descubre-las-razones-detras-del-dolor-emocional/#:~:text=El%20amor%20duele%20cuando%20existe,nuestros%20propios%20vac%C3%ADos%20y%20carencias</w:t>
        </w:r>
      </w:hyperlink>
    </w:p>
    <w:p w:rsidR="00367A02" w:rsidRPr="00367A02" w:rsidRDefault="00367A02" w:rsidP="00367A02">
      <w:pPr>
        <w:pStyle w:val="Prrafodelista"/>
        <w:rPr>
          <w:rFonts w:ascii="Bradley Hand ITC" w:hAnsi="Bradley Hand ITC"/>
          <w:b/>
          <w:sz w:val="44"/>
          <w:szCs w:val="44"/>
        </w:rPr>
      </w:pPr>
      <w:bookmarkStart w:id="0" w:name="_GoBack"/>
      <w:bookmarkEnd w:id="0"/>
    </w:p>
    <w:sectPr w:rsidR="00367A02" w:rsidRPr="00367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A23"/>
    <w:multiLevelType w:val="hybridMultilevel"/>
    <w:tmpl w:val="B3262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0E"/>
    <w:rsid w:val="00367A02"/>
    <w:rsid w:val="005F4D0E"/>
    <w:rsid w:val="00F13784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6E55"/>
  <w15:chartTrackingRefBased/>
  <w15:docId w15:val="{06EAFEB4-41F0-4B72-B810-0340BF48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erapiachile.cl/blog/por-que-el-amor-duele-descubre-las-razones-detras-del-dolor-emocional/#:~:text=El%20amor%20duele%20cuando%20existe,nuestros%20propios%20vac%C3%ADos%20y%20carencias" TargetMode="External"/><Relationship Id="rId5" Type="http://schemas.openxmlformats.org/officeDocument/2006/relationships/hyperlink" Target="https://es.quora.com/Por-qu%C3%A9-si-el-amor-es-tan-bello-y-hermoso-causa-sufrimiento-y-dol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2023-11-16T23:59:00Z</dcterms:created>
  <dcterms:modified xsi:type="dcterms:W3CDTF">2023-11-17T00:26:00Z</dcterms:modified>
</cp:coreProperties>
</file>