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5AE56" w14:textId="77777777" w:rsidR="006F5AAB" w:rsidRDefault="006F5AAB">
      <w:pPr>
        <w:pBdr>
          <w:top w:val="nil"/>
          <w:left w:val="nil"/>
          <w:bottom w:val="nil"/>
          <w:right w:val="nil"/>
          <w:between w:val="nil"/>
        </w:pBdr>
        <w:spacing w:line="276" w:lineRule="auto"/>
      </w:pPr>
    </w:p>
    <w:p w14:paraId="700DDA81" w14:textId="77777777" w:rsidR="006F5AAB" w:rsidRDefault="006F5AAB">
      <w:pPr>
        <w:pBdr>
          <w:top w:val="nil"/>
          <w:left w:val="nil"/>
          <w:bottom w:val="nil"/>
          <w:right w:val="nil"/>
          <w:between w:val="nil"/>
        </w:pBdr>
        <w:spacing w:before="10"/>
        <w:rPr>
          <w:rFonts w:ascii="Times New Roman" w:eastAsia="Times New Roman" w:hAnsi="Times New Roman" w:cs="Times New Roman"/>
          <w:color w:val="000000"/>
          <w:sz w:val="9"/>
          <w:szCs w:val="9"/>
        </w:rPr>
      </w:pPr>
    </w:p>
    <w:p w14:paraId="5E8468B8" w14:textId="77777777" w:rsidR="006F5AAB" w:rsidRDefault="00496F26">
      <w:pPr>
        <w:pBdr>
          <w:top w:val="nil"/>
          <w:left w:val="nil"/>
          <w:bottom w:val="nil"/>
          <w:right w:val="nil"/>
          <w:between w:val="nil"/>
        </w:pBdr>
        <w:ind w:left="231"/>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eastAsia="en-US"/>
        </w:rPr>
        <mc:AlternateContent>
          <mc:Choice Requires="wps">
            <w:drawing>
              <wp:inline distT="0" distB="0" distL="114300" distR="114300" wp14:anchorId="53ECF049" wp14:editId="43CAF364">
                <wp:extent cx="6524625" cy="273685"/>
                <wp:effectExtent l="0" t="0" r="0" b="0"/>
                <wp:docPr id="53" name="Forma libre 53"/>
                <wp:cNvGraphicFramePr/>
                <a:graphic xmlns:a="http://schemas.openxmlformats.org/drawingml/2006/main">
                  <a:graphicData uri="http://schemas.microsoft.com/office/word/2010/wordprocessingShape">
                    <wps:wsp>
                      <wps:cNvSpPr/>
                      <wps:spPr>
                        <a:xfrm>
                          <a:off x="2088450" y="3647920"/>
                          <a:ext cx="6515100" cy="264160"/>
                        </a:xfrm>
                        <a:custGeom>
                          <a:avLst/>
                          <a:gdLst/>
                          <a:ahLst/>
                          <a:cxnLst/>
                          <a:rect l="l" t="t" r="r" b="b"/>
                          <a:pathLst>
                            <a:path w="6515100" h="264160" extrusionOk="0">
                              <a:moveTo>
                                <a:pt x="0" y="0"/>
                              </a:moveTo>
                              <a:lnTo>
                                <a:pt x="0" y="264160"/>
                              </a:lnTo>
                              <a:lnTo>
                                <a:pt x="6515100" y="264160"/>
                              </a:lnTo>
                              <a:lnTo>
                                <a:pt x="6515100" y="0"/>
                              </a:lnTo>
                              <a:close/>
                            </a:path>
                          </a:pathLst>
                        </a:custGeom>
                        <a:solidFill>
                          <a:srgbClr val="90C225"/>
                        </a:solidFill>
                        <a:ln>
                          <a:noFill/>
                        </a:ln>
                      </wps:spPr>
                      <wps:txbx>
                        <w:txbxContent>
                          <w:p w14:paraId="6F8BBAD5" w14:textId="5F7C8CE1" w:rsidR="006F5AAB" w:rsidRDefault="00496F26">
                            <w:pPr>
                              <w:spacing w:before="60"/>
                              <w:ind w:left="88" w:firstLine="88"/>
                              <w:textDirection w:val="btLr"/>
                            </w:pPr>
                            <w:r>
                              <w:rPr>
                                <w:color w:val="FFFFFF"/>
                              </w:rPr>
                              <w:t>ASIGNATURA: C. SOCIALES</w:t>
                            </w:r>
                            <w:r>
                              <w:rPr>
                                <w:color w:val="FFFFFF"/>
                              </w:rPr>
                              <w:tab/>
                              <w:t>SEMANA DE TRABAJO:</w:t>
                            </w:r>
                            <w:r w:rsidR="009637E2">
                              <w:rPr>
                                <w:color w:val="FFFFFF"/>
                              </w:rPr>
                              <w:t xml:space="preserve"> DE AGOSTO</w:t>
                            </w:r>
                          </w:p>
                        </w:txbxContent>
                      </wps:txbx>
                      <wps:bodyPr spcFirstLastPara="1" wrap="square" lIns="88900" tIns="38100" rIns="88900" bIns="3810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ECF049" id="Forma libre 53" o:spid="_x0000_s1026" style="width:513.75pt;height:21.55pt;visibility:visible;mso-wrap-style:square;mso-left-percent:-10001;mso-top-percent:-10001;mso-position-horizontal:absolute;mso-position-horizontal-relative:char;mso-position-vertical:absolute;mso-position-vertical-relative:line;mso-left-percent:-10001;mso-top-percent:-10001;v-text-anchor:top" coordsize="6515100,264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IjTgIAAOQEAAAOAAAAZHJzL2Uyb0RvYy54bWysVNuO2jAQfa/Uf7D8XhLCpYAIq4oVVaVV&#10;F2m3H+A4DrHq2O7YkOzfd+wQYJe3qi/2jOd4MufMOOuHrlHkJMBJo3M6HqWUCM1NKfUhp79ed18W&#10;lDjPdMmU0SKnb8LRh83nT+vWrkRmaqNKAQSTaLdqbU5r7+0qSRyvRcPcyFihMVgZaJhHFw5JCazF&#10;7I1KsjSdJ62B0oLhwjk8feyDdBPzV5Xg/rmqnPBE5RRr83GFuBZhTTZrtjoAs7Xk5zLYP1TRMKnx&#10;o5dUj8wzcgR5l6qRHIwzlR9x0ySmqiQXkQOyGacf2LzUzIrIBcVx9iKT+39p+c/THogsczqbUKJZ&#10;gz3aBbWJkgUIgqcoUWvdCpEvdg9nz6EZ+HYVNGFHJqTLaZYuFtMZCv2W08l8+nWZnSUWnSccAfPZ&#10;eDZOEcARkc2n43kEJNdM/Oj8d2FiVnZ6cr5vUTlYrB4s3unBBGx0aLGKLfaUYIuBEmxx0bfYMh/u&#10;hVKDSdqbUupLJQTLhGOY5effYToCvDEn8WriRR8o9uSGqq9Rpe9R7wgOgGG3Md1FkI96DLBhv4cP&#10;NQwIrowTqBaKGThejMgbD2+VdUbJcieVCsQcHIqtAnJiKOEy3WbZLKiGV97BlA5gbcK1PhxOkjAc&#10;/TgEy3dFh8FgFqZ8w+Fylu8kOP/EnN8zwOc1pqTFJ5dT9+fIQFCifmic6cViGSbDR2eyiGMCt5Hi&#10;NsI0rw22GZvdm1uPXt8zbb4dvalkmJ1YX1/K2cGnFMmdn314q7d+RF1/Tpu/AAAA//8DAFBLAwQU&#10;AAYACAAAACEAyBuR/uAAAAAKAQAADwAAAGRycy9kb3ducmV2LnhtbEyPQUvDQBCF74L/YRnBm92k&#10;VStpNkUiKlI8mJR63WTHJJidDdltm/57p1708mB4vDfvS9eT7cUBR985UhDPIhBItTMdNQq25fPN&#10;AwgfNBndO0IFJ/Swzi4vUp0Yd6QPPBShEVxCPtEK2hCGREpft2i1n7kBib0vN1od+BwbaUZ95HLb&#10;y3kU3UurO+IPrR4wb7H+LvZWwWtVTuXnIn7LN7v8ZSfLk3nfFEpdX01PK5bHFYiAU/hLwJmB90PG&#10;wyq3J+NFr4Bpwq+evWi+vANRKbhdxCCzVP5HyH4AAAD//wMAUEsBAi0AFAAGAAgAAAAhALaDOJL+&#10;AAAA4QEAABMAAAAAAAAAAAAAAAAAAAAAAFtDb250ZW50X1R5cGVzXS54bWxQSwECLQAUAAYACAAA&#10;ACEAOP0h/9YAAACUAQAACwAAAAAAAAAAAAAAAAAvAQAAX3JlbHMvLnJlbHNQSwECLQAUAAYACAAA&#10;ACEAgMtiI04CAADkBAAADgAAAAAAAAAAAAAAAAAuAgAAZHJzL2Uyb0RvYy54bWxQSwECLQAUAAYA&#10;CAAAACEAyBuR/uAAAAAKAQAADwAAAAAAAAAAAAAAAACoBAAAZHJzL2Rvd25yZXYueG1sUEsFBgAA&#10;AAAEAAQA8wAAALUFAAAAAA==&#10;" adj="-11796480,,5400" path="m,l,264160r6515100,l6515100,,,xe" fillcolor="#90c225" stroked="f">
                <v:stroke joinstyle="miter"/>
                <v:formulas/>
                <v:path arrowok="t" o:extrusionok="f" o:connecttype="custom" textboxrect="0,0,6515100,264160"/>
                <v:textbox inset="7pt,3pt,7pt,3pt">
                  <w:txbxContent>
                    <w:p w14:paraId="6F8BBAD5" w14:textId="5F7C8CE1" w:rsidR="006F5AAB" w:rsidRDefault="00496F26">
                      <w:pPr>
                        <w:spacing w:before="60"/>
                        <w:ind w:left="88" w:firstLine="88"/>
                        <w:textDirection w:val="btLr"/>
                      </w:pPr>
                      <w:r>
                        <w:rPr>
                          <w:color w:val="FFFFFF"/>
                        </w:rPr>
                        <w:t>ASIGNATURA: C. SOCIALES</w:t>
                      </w:r>
                      <w:r>
                        <w:rPr>
                          <w:color w:val="FFFFFF"/>
                        </w:rPr>
                        <w:tab/>
                        <w:t>SEMANA DE TRABAJO:</w:t>
                      </w:r>
                      <w:r w:rsidR="009637E2">
                        <w:rPr>
                          <w:color w:val="FFFFFF"/>
                        </w:rPr>
                        <w:t xml:space="preserve"> DE AGOSTO</w:t>
                      </w:r>
                    </w:p>
                  </w:txbxContent>
                </v:textbox>
                <w10:anchorlock/>
              </v:shape>
            </w:pict>
          </mc:Fallback>
        </mc:AlternateContent>
      </w:r>
    </w:p>
    <w:p w14:paraId="18B23D61" w14:textId="6F969601" w:rsidR="006F5AAB" w:rsidRDefault="00496F26">
      <w:pPr>
        <w:spacing w:before="80"/>
        <w:ind w:left="1431"/>
        <w:rPr>
          <w:i/>
          <w:sz w:val="26"/>
          <w:szCs w:val="26"/>
        </w:rPr>
      </w:pPr>
      <w:r>
        <w:rPr>
          <w:color w:val="90C225"/>
          <w:sz w:val="26"/>
          <w:szCs w:val="26"/>
        </w:rPr>
        <w:t xml:space="preserve">Guía elaborada por: </w:t>
      </w:r>
      <w:r w:rsidR="00AA0C3D">
        <w:rPr>
          <w:color w:val="90C225"/>
          <w:sz w:val="26"/>
          <w:szCs w:val="26"/>
        </w:rPr>
        <w:t>Docentes del área de Ciencias Sociales</w:t>
      </w:r>
    </w:p>
    <w:p w14:paraId="08E9603F" w14:textId="77777777" w:rsidR="006F5AAB" w:rsidRDefault="006F5AAB" w:rsidP="00AA0C3D">
      <w:pPr>
        <w:pBdr>
          <w:top w:val="nil"/>
          <w:left w:val="nil"/>
          <w:bottom w:val="nil"/>
          <w:right w:val="nil"/>
          <w:between w:val="nil"/>
        </w:pBdr>
        <w:spacing w:before="8"/>
        <w:rPr>
          <w:i/>
          <w:color w:val="000000"/>
          <w:sz w:val="16"/>
          <w:szCs w:val="16"/>
        </w:rPr>
      </w:pPr>
    </w:p>
    <w:p w14:paraId="7C1E1897" w14:textId="72908F4E" w:rsidR="006F5AAB" w:rsidRDefault="00496F26">
      <w:pPr>
        <w:pBdr>
          <w:top w:val="nil"/>
          <w:left w:val="nil"/>
          <w:bottom w:val="nil"/>
          <w:right w:val="nil"/>
          <w:between w:val="nil"/>
        </w:pBdr>
        <w:tabs>
          <w:tab w:val="left" w:pos="10490"/>
        </w:tabs>
        <w:spacing w:before="100"/>
        <w:ind w:left="231"/>
        <w:rPr>
          <w:color w:val="000000"/>
          <w:sz w:val="20"/>
          <w:szCs w:val="20"/>
        </w:rPr>
      </w:pPr>
      <w:r>
        <w:rPr>
          <w:color w:val="000000"/>
          <w:sz w:val="20"/>
          <w:szCs w:val="20"/>
          <w:shd w:val="clear" w:color="auto" w:fill="E9F6D0"/>
        </w:rPr>
        <w:t xml:space="preserve">  METAS DE APRENDIZAJE </w:t>
      </w:r>
      <w:r w:rsidR="00C27B5D">
        <w:rPr>
          <w:color w:val="000000"/>
          <w:sz w:val="20"/>
          <w:szCs w:val="20"/>
          <w:shd w:val="clear" w:color="auto" w:fill="E9F6D0"/>
        </w:rPr>
        <w:t>/ COMPETENCIAS</w:t>
      </w:r>
      <w:r>
        <w:rPr>
          <w:color w:val="000000"/>
          <w:sz w:val="20"/>
          <w:szCs w:val="20"/>
          <w:shd w:val="clear" w:color="auto" w:fill="E9F6D0"/>
        </w:rPr>
        <w:t xml:space="preserve"> </w:t>
      </w:r>
      <w:r w:rsidR="00685A18">
        <w:rPr>
          <w:color w:val="000000"/>
          <w:sz w:val="20"/>
          <w:szCs w:val="20"/>
          <w:shd w:val="clear" w:color="auto" w:fill="E9F6D0"/>
        </w:rPr>
        <w:t>A DESARROLLAR</w:t>
      </w:r>
      <w:r>
        <w:rPr>
          <w:color w:val="000000"/>
          <w:sz w:val="20"/>
          <w:szCs w:val="20"/>
          <w:shd w:val="clear" w:color="auto" w:fill="E9F6D0"/>
        </w:rPr>
        <w:tab/>
      </w:r>
    </w:p>
    <w:p w14:paraId="12845D87" w14:textId="2ED698D3" w:rsidR="009637E2" w:rsidRDefault="009637E2" w:rsidP="009637E2">
      <w:pPr>
        <w:pBdr>
          <w:top w:val="nil"/>
          <w:left w:val="nil"/>
          <w:bottom w:val="nil"/>
          <w:right w:val="nil"/>
          <w:between w:val="nil"/>
        </w:pBdr>
        <w:ind w:firstLine="231"/>
        <w:rPr>
          <w:color w:val="000000"/>
          <w:sz w:val="20"/>
          <w:szCs w:val="20"/>
        </w:rPr>
      </w:pPr>
      <w:r w:rsidRPr="009637E2">
        <w:rPr>
          <w:color w:val="000000"/>
          <w:sz w:val="20"/>
          <w:szCs w:val="20"/>
        </w:rPr>
        <w:t>. Analiza la estructura del estado colombiano y su aplicabilidad</w:t>
      </w:r>
    </w:p>
    <w:p w14:paraId="79B1A94C" w14:textId="77777777" w:rsidR="00685A18" w:rsidRPr="009637E2" w:rsidRDefault="00685A18" w:rsidP="009637E2">
      <w:pPr>
        <w:pBdr>
          <w:top w:val="nil"/>
          <w:left w:val="nil"/>
          <w:bottom w:val="nil"/>
          <w:right w:val="nil"/>
          <w:between w:val="nil"/>
        </w:pBdr>
        <w:ind w:firstLine="231"/>
        <w:rPr>
          <w:color w:val="000000"/>
          <w:sz w:val="20"/>
          <w:szCs w:val="20"/>
        </w:rPr>
      </w:pPr>
    </w:p>
    <w:p w14:paraId="7B04D03E" w14:textId="77777777" w:rsidR="009637E2" w:rsidRDefault="009637E2" w:rsidP="009637E2">
      <w:pPr>
        <w:pBdr>
          <w:top w:val="nil"/>
          <w:left w:val="nil"/>
          <w:bottom w:val="nil"/>
          <w:right w:val="nil"/>
          <w:between w:val="nil"/>
        </w:pBdr>
        <w:ind w:firstLine="231"/>
        <w:rPr>
          <w:color w:val="000000"/>
          <w:sz w:val="20"/>
          <w:szCs w:val="20"/>
        </w:rPr>
      </w:pPr>
      <w:r w:rsidRPr="009637E2">
        <w:rPr>
          <w:color w:val="000000"/>
          <w:sz w:val="20"/>
          <w:szCs w:val="20"/>
        </w:rPr>
        <w:t>. reflexiona sobre el cumplimiento de las funciones de las entidades estatales</w:t>
      </w:r>
    </w:p>
    <w:p w14:paraId="406ADBD7" w14:textId="54034D78" w:rsidR="006F5AAB" w:rsidRDefault="00496F26">
      <w:pPr>
        <w:pBdr>
          <w:top w:val="nil"/>
          <w:left w:val="nil"/>
          <w:bottom w:val="nil"/>
          <w:right w:val="nil"/>
          <w:between w:val="nil"/>
        </w:pBdr>
        <w:tabs>
          <w:tab w:val="left" w:pos="10490"/>
        </w:tabs>
        <w:spacing w:before="100"/>
        <w:ind w:left="231"/>
        <w:rPr>
          <w:color w:val="000000"/>
          <w:sz w:val="20"/>
          <w:szCs w:val="20"/>
        </w:rPr>
      </w:pPr>
      <w:r>
        <w:rPr>
          <w:color w:val="000000"/>
          <w:sz w:val="20"/>
          <w:szCs w:val="20"/>
          <w:shd w:val="clear" w:color="auto" w:fill="E9F6D0"/>
        </w:rPr>
        <w:t xml:space="preserve">  LECTURAS</w:t>
      </w:r>
    </w:p>
    <w:p w14:paraId="09C79D47" w14:textId="0EA98345" w:rsidR="006F5AAB" w:rsidRDefault="00496F26">
      <w:pPr>
        <w:pBdr>
          <w:top w:val="nil"/>
          <w:left w:val="nil"/>
          <w:bottom w:val="nil"/>
          <w:right w:val="nil"/>
          <w:between w:val="nil"/>
        </w:pBdr>
        <w:spacing w:before="10"/>
        <w:rPr>
          <w:color w:val="000000"/>
          <w:sz w:val="10"/>
          <w:szCs w:val="10"/>
        </w:rPr>
      </w:pPr>
      <w:r>
        <w:rPr>
          <w:noProof/>
          <w:lang w:val="en-US" w:eastAsia="en-US"/>
        </w:rPr>
        <mc:AlternateContent>
          <mc:Choice Requires="wps">
            <w:drawing>
              <wp:anchor distT="0" distB="0" distL="114300" distR="114300" simplePos="0" relativeHeight="251658240" behindDoc="0" locked="0" layoutInCell="1" hidden="0" allowOverlap="1" wp14:anchorId="5BE8191F" wp14:editId="4232F588">
                <wp:simplePos x="0" y="0"/>
                <wp:positionH relativeFrom="column">
                  <wp:posOffset>292100</wp:posOffset>
                </wp:positionH>
                <wp:positionV relativeFrom="paragraph">
                  <wp:posOffset>88900</wp:posOffset>
                </wp:positionV>
                <wp:extent cx="6438900" cy="12700"/>
                <wp:effectExtent l="0" t="0" r="0" b="0"/>
                <wp:wrapTopAndBottom distT="0" distB="0"/>
                <wp:docPr id="51" name="Rectángulo 51"/>
                <wp:cNvGraphicFramePr/>
                <a:graphic xmlns:a="http://schemas.openxmlformats.org/drawingml/2006/main">
                  <a:graphicData uri="http://schemas.microsoft.com/office/word/2010/wordprocessingShape">
                    <wps:wsp>
                      <wps:cNvSpPr/>
                      <wps:spPr>
                        <a:xfrm>
                          <a:off x="2609150" y="3775555"/>
                          <a:ext cx="6438900" cy="8890"/>
                        </a:xfrm>
                        <a:prstGeom prst="rect">
                          <a:avLst/>
                        </a:prstGeom>
                        <a:solidFill>
                          <a:srgbClr val="90C225"/>
                        </a:solidFill>
                        <a:ln>
                          <a:noFill/>
                        </a:ln>
                      </wps:spPr>
                      <wps:txbx>
                        <w:txbxContent>
                          <w:p w14:paraId="2683444B" w14:textId="77777777" w:rsidR="006F5AAB" w:rsidRDefault="006F5AAB">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E8191F" id="Rectángulo 51" o:spid="_x0000_s1027" style="position:absolute;margin-left:23pt;margin-top:7pt;width:507pt;height: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cF6wEAALQDAAAOAAAAZHJzL2Uyb0RvYy54bWysU91u2yAYvZ+0d0DcL/5pkyZWnGpKlWlS&#10;tUXt+gAYYxsJA/sgsfM4e5a92D5wlmbr3TRfYD44Ppxz+Ly+H3tFjgKcNLqk2SylRGhuaqnbkr58&#10;231YUuI80zVTRouSnoSj95v379aDLURuOqNqAQRJtCsGW9LOe1skieOd6JmbGSs0bjYGeuaxhDap&#10;gQ3I3qskT9NFMhioLRgunMPVh2mTbiJ/0wjuvzaNE56okqI2H0eIYxXGZLNmRQvMdpKfZbB/UNEz&#10;qfHQC9UD84wcQL6h6iUH40zjZ9z0iWkayUX0gG6y9C83zx2zInrBcJy9xOT+Hy3/ctwDkXVJ5xkl&#10;mvV4R0+Y2s8fuj0oQ3AVIxqsKxD5bPdwrhxOg9+xgT680QkZS5ov0lU2x6BPJb25u5vjM0UsRk84&#10;Aha3N8tVigCOiCVOw3byymPB+U/C9CRMSgooJebKjo/OT9DfkHCsM0rWO6lULKCttgrIkeFlr9Jt&#10;nsfDkf0PmNIBrE34bGIMK0nwOLkKMz9WY4zl4r8y9QmjcpbvJGp7ZM7vGWCzYG4DNlBJ3fcDA0GJ&#10;+qzxhlbZLZ5P/HUB10V1XTDNO4N9yT1QMhVbH/t0Evvx4E0jYwJB3iTmrBpbI2Z4buPQe9d1RL3+&#10;bJtfAAAA//8DAFBLAwQUAAYACAAAACEA0K+iROAAAAAOAQAADwAAAGRycy9kb3ducmV2LnhtbExP&#10;wU7DMAy9I/EPkZG4sQQ0qqprOiHQJIR2YUNi3NLGayoap2qyrePr8U5wsZ/95Of3yuXke3HEMXaB&#10;NNzPFAikJtiOWg0f29VdDiImQ9b0gVDDGSMsq+ur0hQ2nOgdj5vUChahWBgNLqWhkDI2Dr2JszAg&#10;MbcPozeJx7GVdjQnFve9fFAqk950xB+cGfDZYfO9OXgNr+d8l+9XLtRv8XO7W/uvfP3zqPXtzfSy&#10;4PK0AJFwSn8XcMnA/qFiY3U4kI2i1zDPOE/i/Zz7hVeZYlQzYkZWpfwfo/oFAAD//wMAUEsBAi0A&#10;FAAGAAgAAAAhALaDOJL+AAAA4QEAABMAAAAAAAAAAAAAAAAAAAAAAFtDb250ZW50X1R5cGVzXS54&#10;bWxQSwECLQAUAAYACAAAACEAOP0h/9YAAACUAQAACwAAAAAAAAAAAAAAAAAvAQAAX3JlbHMvLnJl&#10;bHNQSwECLQAUAAYACAAAACEA8cqnBesBAAC0AwAADgAAAAAAAAAAAAAAAAAuAgAAZHJzL2Uyb0Rv&#10;Yy54bWxQSwECLQAUAAYACAAAACEA0K+iROAAAAAOAQAADwAAAAAAAAAAAAAAAABFBAAAZHJzL2Rv&#10;d25yZXYueG1sUEsFBgAAAAAEAAQA8wAAAFIFAAAAAA==&#10;" fillcolor="#90c225" stroked="f">
                <v:textbox inset="2.53958mm,2.53958mm,2.53958mm,2.53958mm">
                  <w:txbxContent>
                    <w:p w14:paraId="2683444B" w14:textId="77777777" w:rsidR="006F5AAB" w:rsidRDefault="006F5AAB">
                      <w:pPr>
                        <w:textDirection w:val="btLr"/>
                      </w:pPr>
                    </w:p>
                  </w:txbxContent>
                </v:textbox>
                <w10:wrap type="topAndBottom"/>
              </v:rect>
            </w:pict>
          </mc:Fallback>
        </mc:AlternateContent>
      </w:r>
    </w:p>
    <w:p w14:paraId="17EE5673" w14:textId="73414B3E" w:rsidR="006F5AAB" w:rsidRDefault="00496F26">
      <w:pPr>
        <w:pBdr>
          <w:top w:val="nil"/>
          <w:left w:val="nil"/>
          <w:bottom w:val="nil"/>
          <w:right w:val="nil"/>
          <w:between w:val="nil"/>
        </w:pBdr>
        <w:spacing w:before="10"/>
        <w:rPr>
          <w:color w:val="000000"/>
          <w:sz w:val="16"/>
          <w:szCs w:val="16"/>
        </w:rPr>
      </w:pPr>
      <w:r>
        <w:rPr>
          <w:noProof/>
          <w:lang w:val="en-US" w:eastAsia="en-US"/>
        </w:rPr>
        <mc:AlternateContent>
          <mc:Choice Requires="wps">
            <w:drawing>
              <wp:anchor distT="0" distB="0" distL="114300" distR="114300" simplePos="0" relativeHeight="251659264" behindDoc="0" locked="0" layoutInCell="1" hidden="0" allowOverlap="1" wp14:anchorId="33D6DC8A" wp14:editId="67A7247D">
                <wp:simplePos x="0" y="0"/>
                <wp:positionH relativeFrom="column">
                  <wp:posOffset>292100</wp:posOffset>
                </wp:positionH>
                <wp:positionV relativeFrom="paragraph">
                  <wp:posOffset>139700</wp:posOffset>
                </wp:positionV>
                <wp:extent cx="6438900" cy="12700"/>
                <wp:effectExtent l="0" t="0" r="0" b="0"/>
                <wp:wrapTopAndBottom distT="0" distB="0"/>
                <wp:docPr id="52" name="Forma libre 52"/>
                <wp:cNvGraphicFramePr/>
                <a:graphic xmlns:a="http://schemas.openxmlformats.org/drawingml/2006/main">
                  <a:graphicData uri="http://schemas.microsoft.com/office/word/2010/wordprocessingShape">
                    <wps:wsp>
                      <wps:cNvSpPr/>
                      <wps:spPr>
                        <a:xfrm>
                          <a:off x="2609150" y="3779365"/>
                          <a:ext cx="6438900" cy="1270"/>
                        </a:xfrm>
                        <a:custGeom>
                          <a:avLst/>
                          <a:gdLst/>
                          <a:ahLst/>
                          <a:cxnLst/>
                          <a:rect l="l" t="t" r="r" b="b"/>
                          <a:pathLst>
                            <a:path w="6438900" h="1270" extrusionOk="0">
                              <a:moveTo>
                                <a:pt x="0" y="0"/>
                              </a:moveTo>
                              <a:lnTo>
                                <a:pt x="6438900" y="0"/>
                              </a:lnTo>
                            </a:path>
                          </a:pathLst>
                        </a:custGeom>
                        <a:noFill/>
                        <a:ln w="9525" cap="flat" cmpd="sng">
                          <a:solidFill>
                            <a:srgbClr val="90C225"/>
                          </a:solidFill>
                          <a:prstDash val="dashDot"/>
                          <a:round/>
                          <a:headEnd type="none" w="sm" len="sm"/>
                          <a:tailEnd type="none" w="sm" len="sm"/>
                        </a:ln>
                      </wps:spPr>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DF9AED" id="Forma libre 52" o:spid="_x0000_s1026" style="position:absolute;margin-left:23pt;margin-top:11pt;width:507pt;height: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43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MDdwIAAAkFAAAOAAAAZHJzL2Uyb0RvYy54bWysVMtu2zAQvBfoPxC8N5KV2IkNy0ER10WB&#10;oDGQ9ANokrKIUiRL0q+/75CyE7U9FCh6oXal4e7MPjS/P3aa7KUPypqajq5KSqThViizrem3l9WH&#10;O0pCZEYwbY2s6UkGer94/25+cDNZ2dZqIT1BEBNmB1fTNkY3K4rAW9mxcGWdNPjYWN+xCNdvC+HZ&#10;AdE7XVRlOSkO1gvnLZch4O2y/0gXOX7TSB6fmibISHRNwS3m0+dzk85iMWezrWeuVfxMg/0Di44p&#10;g6SvoZYsMrLz6o9QneLeBtvEK267wjaN4jJrgJpR+Zua55Y5mbWgOMG9lin8v7D8637tiRI1HVeU&#10;GNahR6tUbaLVxkuCtyjRwYUZkM9u7c9egJn0HhvfpSeUkGNNq0k5HY1R6FNNr29vp9eTcV9ieYyE&#10;AzC5ub6blgBwIEbVbe5A8RaH70L8LG2OyfaPIfYNEheLtReLH83F9GhzarDODY6UoMGeEjR402d3&#10;LKZ7iWgyyWFApD3zIKDod2mOn76nyUjgzu7li83XYpLXC7twfvuqzRD1qhESL9geAaEp/2J+NjIn&#10;2EPVxq6U1lm2NonpdFyNUS+G7Wg0gzreOfQrmG3mGKxWIl1JNIPfbh60J3uGckzLhwpXEQopfoE5&#10;H+KShbbHCVhLG/tSebszImdvJROfjCDx5DAUButLE53QUaIllh1GxkWm9N9xoKANmKRR6ocnWRsr&#10;Tpi/4PhKgdMjC3HNPDZwhFzYSmT5sWMemfUXg7Gfjm5SMeLQ8UNnM3SY4a3FLPCIaeidhwi/b66x&#10;H3fRNiqNWKbVkzk72Ldct/O/IS300M+otz/Y4icAAAD//wMAUEsDBBQABgAIAAAAIQDA+yGS3gAA&#10;AA4BAAAPAAAAZHJzL2Rvd25yZXYueG1sTE9LT8JAEL6b+B82Y+JNdkXSmNItaTAcPIrG4G1ox7ba&#10;nW26C7T8eoeTXOb1Zb5Hthpdp440hNazhceZAUVc+qrl2sLH++bhGVSIyBV2nsnCRAFW+e1Nhmnl&#10;T/xGx22slZBwSNFCE2Ofah3KhhyGme+JBfv2g8Mo61DrasCTkLtOz41JtMOWRaHBntYNlb/bg7Pw&#10;9YrFD9K02+B5d8b151ORTGzt/d34spRSLEFFGuP/B1wyiH/IxdjeH7gKqrOwSCRPtDCfS7/gJjEy&#10;7eWyMKDzTF/HyP8AAAD//wMAUEsBAi0AFAAGAAgAAAAhALaDOJL+AAAA4QEAABMAAAAAAAAAAAAA&#10;AAAAAAAAAFtDb250ZW50X1R5cGVzXS54bWxQSwECLQAUAAYACAAAACEAOP0h/9YAAACUAQAACwAA&#10;AAAAAAAAAAAAAAAvAQAAX3JlbHMvLnJlbHNQSwECLQAUAAYACAAAACEARthDA3cCAAAJBQAADgAA&#10;AAAAAAAAAAAAAAAuAgAAZHJzL2Uyb0RvYy54bWxQSwECLQAUAAYACAAAACEAwPshkt4AAAAOAQAA&#10;DwAAAAAAAAAAAAAAAADRBAAAZHJzL2Rvd25yZXYueG1sUEsFBgAAAAAEAAQA8wAAANwFAAAAAA==&#10;" path="m,l6438900,e" filled="f" strokecolor="#90c225">
                <v:stroke dashstyle="dashDot" startarrowwidth="narrow" startarrowlength="short" endarrowwidth="narrow" endarrowlength="short"/>
                <v:path arrowok="t" o:extrusionok="f"/>
                <w10:wrap type="topAndBottom"/>
              </v:shape>
            </w:pict>
          </mc:Fallback>
        </mc:AlternateContent>
      </w:r>
    </w:p>
    <w:p w14:paraId="5731C437" w14:textId="2AF0818F" w:rsidR="009637E2" w:rsidRPr="009637E2" w:rsidRDefault="009637E2" w:rsidP="009637E2">
      <w:pPr>
        <w:ind w:left="-567" w:right="-567"/>
        <w:jc w:val="both"/>
        <w:rPr>
          <w:rFonts w:ascii="Times New Roman" w:hAnsi="Times New Roman" w:cs="Times New Roman"/>
          <w:sz w:val="24"/>
          <w:szCs w:val="24"/>
        </w:rPr>
      </w:pPr>
      <w:r w:rsidRPr="009637E2">
        <w:rPr>
          <w:rFonts w:ascii="Times New Roman" w:hAnsi="Times New Roman" w:cs="Times New Roman"/>
          <w:noProof/>
          <w:sz w:val="24"/>
          <w:szCs w:val="24"/>
          <w:lang w:val="en-US" w:eastAsia="en-US"/>
        </w:rPr>
        <w:drawing>
          <wp:anchor distT="0" distB="0" distL="114300" distR="114300" simplePos="0" relativeHeight="251661312" behindDoc="0" locked="0" layoutInCell="1" allowOverlap="1" wp14:anchorId="6499D1BC" wp14:editId="76B58296">
            <wp:simplePos x="0" y="0"/>
            <wp:positionH relativeFrom="margin">
              <wp:posOffset>-330200</wp:posOffset>
            </wp:positionH>
            <wp:positionV relativeFrom="margin">
              <wp:posOffset>2324100</wp:posOffset>
            </wp:positionV>
            <wp:extent cx="3073400" cy="3841750"/>
            <wp:effectExtent l="0" t="0" r="0" b="6350"/>
            <wp:wrapSquare wrapText="bothSides"/>
            <wp:docPr id="6" name="Imagen 6" descr="Imagen que contiene tabla, sostener, muj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abla, sostener, mujer, hombre&#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3841750"/>
                    </a:xfrm>
                    <a:prstGeom prst="rect">
                      <a:avLst/>
                    </a:prstGeom>
                    <a:noFill/>
                  </pic:spPr>
                </pic:pic>
              </a:graphicData>
            </a:graphic>
            <wp14:sizeRelH relativeFrom="margin">
              <wp14:pctWidth>0</wp14:pctWidth>
            </wp14:sizeRelH>
            <wp14:sizeRelV relativeFrom="margin">
              <wp14:pctHeight>0</wp14:pctHeight>
            </wp14:sizeRelV>
          </wp:anchor>
        </w:drawing>
      </w:r>
      <w:r w:rsidRPr="009637E2">
        <w:rPr>
          <w:rFonts w:ascii="Times New Roman" w:hAnsi="Times New Roman" w:cs="Times New Roman"/>
          <w:sz w:val="24"/>
          <w:szCs w:val="24"/>
        </w:rPr>
        <w:t>El Estado es una entidad política que se forma cuando, en una porción de la superficie terrestre, un conjunto de personas se organiza jurídicamente bajo el mando de un conjunto de organizaciones que buscan mantener el orden en la convivencia en sociedad</w:t>
      </w:r>
    </w:p>
    <w:p w14:paraId="2B41447A" w14:textId="04CCA593" w:rsidR="009637E2" w:rsidRPr="009637E2" w:rsidRDefault="009637E2" w:rsidP="009637E2">
      <w:pPr>
        <w:ind w:left="-567" w:right="-567"/>
        <w:jc w:val="both"/>
        <w:rPr>
          <w:rFonts w:ascii="Times New Roman" w:hAnsi="Times New Roman" w:cs="Times New Roman"/>
          <w:sz w:val="24"/>
          <w:szCs w:val="24"/>
        </w:rPr>
      </w:pPr>
      <w:r w:rsidRPr="009637E2">
        <w:rPr>
          <w:rFonts w:ascii="Times New Roman" w:hAnsi="Times New Roman" w:cs="Times New Roman"/>
          <w:sz w:val="24"/>
          <w:szCs w:val="24"/>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 interés general”.</w:t>
      </w:r>
    </w:p>
    <w:p w14:paraId="01ECD5A4" w14:textId="5906C57D" w:rsidR="009637E2" w:rsidRPr="009637E2" w:rsidRDefault="009637E2" w:rsidP="009637E2">
      <w:pPr>
        <w:ind w:left="-567" w:right="-567"/>
        <w:jc w:val="both"/>
        <w:rPr>
          <w:rFonts w:ascii="Times New Roman" w:hAnsi="Times New Roman" w:cs="Times New Roman"/>
          <w:sz w:val="24"/>
          <w:szCs w:val="24"/>
        </w:rPr>
      </w:pPr>
    </w:p>
    <w:p w14:paraId="75CC9578" w14:textId="4BDE3D14" w:rsidR="009637E2" w:rsidRPr="009637E2" w:rsidRDefault="009637E2" w:rsidP="009637E2">
      <w:pPr>
        <w:ind w:left="-567" w:right="-567"/>
        <w:jc w:val="both"/>
        <w:rPr>
          <w:rFonts w:ascii="Times New Roman" w:hAnsi="Times New Roman" w:cs="Times New Roman"/>
          <w:sz w:val="24"/>
          <w:szCs w:val="24"/>
        </w:rPr>
      </w:pPr>
      <w:r w:rsidRPr="00352F4D">
        <w:rPr>
          <w:noProof/>
          <w:sz w:val="40"/>
          <w:szCs w:val="40"/>
          <w:lang w:val="en-US" w:eastAsia="en-US"/>
        </w:rPr>
        <w:drawing>
          <wp:anchor distT="0" distB="0" distL="114300" distR="114300" simplePos="0" relativeHeight="251660288" behindDoc="0" locked="0" layoutInCell="1" allowOverlap="1" wp14:anchorId="17AF6937" wp14:editId="007288A4">
            <wp:simplePos x="0" y="0"/>
            <wp:positionH relativeFrom="margin">
              <wp:posOffset>4356735</wp:posOffset>
            </wp:positionH>
            <wp:positionV relativeFrom="margin">
              <wp:posOffset>5118100</wp:posOffset>
            </wp:positionV>
            <wp:extent cx="2313940" cy="1226820"/>
            <wp:effectExtent l="0" t="0" r="0" b="5080"/>
            <wp:wrapSquare wrapText="bothSides"/>
            <wp:docPr id="5" name="Imagen 5" descr="Colombia es una democracia defectuosa: The Econo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mbia es una democracia defectuosa: The Econom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394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7E2">
        <w:rPr>
          <w:rFonts w:ascii="Times New Roman" w:hAnsi="Times New Roman" w:cs="Times New Roman"/>
          <w:b/>
          <w:bCs/>
          <w:color w:val="000000"/>
          <w:sz w:val="24"/>
          <w:szCs w:val="24"/>
        </w:rPr>
        <w:t>Nación:</w:t>
      </w:r>
      <w:r w:rsidRPr="009637E2">
        <w:rPr>
          <w:rFonts w:ascii="Times New Roman" w:hAnsi="Times New Roman" w:cs="Times New Roman"/>
          <w:color w:val="000000"/>
          <w:sz w:val="24"/>
          <w:szCs w:val="24"/>
        </w:rPr>
        <w:t> Es el conjunto de personas de un mismo origen que por lo general hablan el mismo idioma, tienen una tradición común y es regido bajo un orden jurídico unitario.</w:t>
      </w:r>
    </w:p>
    <w:p w14:paraId="448F12D5" w14:textId="577C9E71" w:rsidR="009637E2" w:rsidRPr="009637E2" w:rsidRDefault="009637E2" w:rsidP="009637E2">
      <w:pPr>
        <w:ind w:left="-567" w:right="-567"/>
        <w:jc w:val="both"/>
        <w:rPr>
          <w:rFonts w:ascii="Times New Roman" w:hAnsi="Times New Roman" w:cs="Times New Roman"/>
          <w:color w:val="000000"/>
          <w:sz w:val="24"/>
          <w:szCs w:val="24"/>
        </w:rPr>
      </w:pPr>
      <w:r w:rsidRPr="009637E2">
        <w:rPr>
          <w:rFonts w:ascii="Times New Roman" w:hAnsi="Times New Roman" w:cs="Times New Roman"/>
          <w:b/>
          <w:bCs/>
          <w:color w:val="000000"/>
          <w:sz w:val="24"/>
          <w:szCs w:val="24"/>
        </w:rPr>
        <w:t>país:</w:t>
      </w:r>
      <w:r w:rsidRPr="009637E2">
        <w:rPr>
          <w:rFonts w:ascii="Times New Roman" w:hAnsi="Times New Roman" w:cs="Times New Roman"/>
          <w:color w:val="000000"/>
          <w:sz w:val="24"/>
          <w:szCs w:val="24"/>
        </w:rPr>
        <w:t>  Estado soberano, geográficamente bien delimitado, políticamente independiente, con un gobierno propio, constitución, leyes, fuerzas armadas y un grupo de personas que lo habitan.</w:t>
      </w:r>
    </w:p>
    <w:p w14:paraId="3FD2580F" w14:textId="67272250" w:rsidR="009637E2" w:rsidRPr="009637E2" w:rsidRDefault="009637E2" w:rsidP="009637E2">
      <w:pPr>
        <w:ind w:left="-567" w:right="-567"/>
        <w:jc w:val="both"/>
        <w:rPr>
          <w:rFonts w:ascii="Times New Roman" w:hAnsi="Times New Roman" w:cs="Times New Roman"/>
          <w:sz w:val="24"/>
          <w:szCs w:val="24"/>
        </w:rPr>
      </w:pPr>
      <w:r w:rsidRPr="009637E2">
        <w:rPr>
          <w:rFonts w:ascii="Times New Roman" w:hAnsi="Times New Roman" w:cs="Times New Roman"/>
          <w:b/>
          <w:bCs/>
          <w:color w:val="000000"/>
          <w:sz w:val="24"/>
          <w:szCs w:val="24"/>
        </w:rPr>
        <w:t>Patria:</w:t>
      </w:r>
      <w:r w:rsidRPr="009637E2">
        <w:rPr>
          <w:rFonts w:ascii="Times New Roman" w:hAnsi="Times New Roman" w:cs="Times New Roman"/>
          <w:color w:val="000000"/>
          <w:sz w:val="24"/>
          <w:szCs w:val="24"/>
        </w:rPr>
        <w:t> Es el lugar, ciudad o país en que se ha nacido o se ha tomado como nación adoptiva, a la que se siente ligado por vínculos jurídicos, históricos y afectivos.</w:t>
      </w:r>
    </w:p>
    <w:p w14:paraId="038919C2" w14:textId="355FB6AF" w:rsidR="009637E2" w:rsidRPr="009637E2" w:rsidRDefault="009637E2" w:rsidP="009637E2">
      <w:pPr>
        <w:jc w:val="both"/>
        <w:rPr>
          <w:rFonts w:ascii="Times New Roman" w:hAnsi="Times New Roman" w:cs="Times New Roman"/>
          <w:sz w:val="24"/>
          <w:szCs w:val="24"/>
        </w:rPr>
      </w:pPr>
    </w:p>
    <w:p w14:paraId="3DADE6F1" w14:textId="7ED24ED4" w:rsidR="009637E2" w:rsidRPr="009637E2" w:rsidRDefault="009637E2" w:rsidP="00FF4790">
      <w:pPr>
        <w:shd w:val="clear" w:color="auto" w:fill="C2D69B" w:themeFill="accent3" w:themeFillTint="99"/>
        <w:jc w:val="center"/>
        <w:rPr>
          <w:rFonts w:ascii="Times New Roman" w:hAnsi="Times New Roman" w:cs="Times New Roman"/>
          <w:b/>
          <w:bCs/>
          <w:i/>
          <w:iCs/>
          <w:sz w:val="24"/>
          <w:szCs w:val="24"/>
          <w:u w:val="single"/>
        </w:rPr>
      </w:pPr>
      <w:r w:rsidRPr="009637E2">
        <w:rPr>
          <w:rFonts w:ascii="Times New Roman" w:hAnsi="Times New Roman" w:cs="Times New Roman"/>
          <w:b/>
          <w:bCs/>
          <w:i/>
          <w:iCs/>
          <w:sz w:val="24"/>
          <w:szCs w:val="24"/>
          <w:u w:val="single"/>
        </w:rPr>
        <w:t>ORGANIZACIÓN DEL ESTADO COLOMBIANO</w:t>
      </w:r>
    </w:p>
    <w:p w14:paraId="6D453230" w14:textId="77777777" w:rsidR="00BF5875" w:rsidRDefault="00BF5875" w:rsidP="009637E2">
      <w:pPr>
        <w:rPr>
          <w:rFonts w:ascii="Times New Roman" w:hAnsi="Times New Roman" w:cs="Times New Roman"/>
          <w:sz w:val="24"/>
          <w:szCs w:val="24"/>
        </w:rPr>
      </w:pPr>
    </w:p>
    <w:p w14:paraId="2A09C8F6" w14:textId="2C5FAB8E" w:rsidR="009637E2" w:rsidRDefault="009637E2" w:rsidP="009637E2">
      <w:pPr>
        <w:rPr>
          <w:rFonts w:ascii="Times New Roman" w:hAnsi="Times New Roman" w:cs="Times New Roman"/>
          <w:sz w:val="24"/>
          <w:szCs w:val="24"/>
        </w:rPr>
      </w:pPr>
      <w:r w:rsidRPr="009637E2">
        <w:rPr>
          <w:rFonts w:ascii="Times New Roman" w:hAnsi="Times New Roman" w:cs="Times New Roman"/>
          <w:sz w:val="24"/>
          <w:szCs w:val="24"/>
        </w:rPr>
        <w:t>Cuando hablamos de la estructura del estado colombiano lo dividimos en:</w:t>
      </w:r>
    </w:p>
    <w:p w14:paraId="5D2C6D76" w14:textId="77777777" w:rsidR="009637E2" w:rsidRPr="009637E2" w:rsidRDefault="009637E2" w:rsidP="009637E2">
      <w:pPr>
        <w:rPr>
          <w:rFonts w:ascii="Times New Roman" w:hAnsi="Times New Roman" w:cs="Times New Roman"/>
          <w:sz w:val="24"/>
          <w:szCs w:val="24"/>
        </w:rPr>
      </w:pPr>
    </w:p>
    <w:p w14:paraId="495C8554" w14:textId="77777777" w:rsidR="009637E2" w:rsidRDefault="009637E2" w:rsidP="009637E2">
      <w:pPr>
        <w:pStyle w:val="Prrafodelista"/>
        <w:widowControl/>
        <w:numPr>
          <w:ilvl w:val="0"/>
          <w:numId w:val="11"/>
        </w:numPr>
        <w:spacing w:after="160" w:line="259" w:lineRule="auto"/>
        <w:contextualSpacing/>
        <w:rPr>
          <w:rFonts w:ascii="Times New Roman" w:hAnsi="Times New Roman" w:cs="Times New Roman"/>
          <w:sz w:val="24"/>
          <w:szCs w:val="24"/>
        </w:rPr>
      </w:pPr>
      <w:r w:rsidRPr="009637E2">
        <w:rPr>
          <w:rFonts w:ascii="Times New Roman" w:hAnsi="Times New Roman" w:cs="Times New Roman"/>
          <w:sz w:val="24"/>
          <w:szCs w:val="24"/>
        </w:rPr>
        <w:t xml:space="preserve">Ramas del poder publico </w:t>
      </w:r>
    </w:p>
    <w:p w14:paraId="4B62D6F1" w14:textId="5A6AAC30" w:rsidR="009637E2" w:rsidRPr="009637E2" w:rsidRDefault="009637E2" w:rsidP="009637E2">
      <w:pPr>
        <w:pStyle w:val="Prrafodelista"/>
        <w:widowControl/>
        <w:numPr>
          <w:ilvl w:val="0"/>
          <w:numId w:val="11"/>
        </w:numPr>
        <w:spacing w:after="160" w:line="259" w:lineRule="auto"/>
        <w:contextualSpacing/>
        <w:rPr>
          <w:rFonts w:ascii="Times New Roman" w:hAnsi="Times New Roman" w:cs="Times New Roman"/>
          <w:sz w:val="24"/>
          <w:szCs w:val="24"/>
        </w:rPr>
      </w:pPr>
      <w:r w:rsidRPr="009637E2">
        <w:rPr>
          <w:rFonts w:ascii="Times New Roman" w:hAnsi="Times New Roman" w:cs="Times New Roman"/>
          <w:sz w:val="24"/>
          <w:szCs w:val="24"/>
        </w:rPr>
        <w:t>Organismos del estado</w:t>
      </w:r>
    </w:p>
    <w:p w14:paraId="58AAB843" w14:textId="2F75321F" w:rsidR="006F5AAB" w:rsidRDefault="006F5AAB" w:rsidP="00BF5875">
      <w:pPr>
        <w:pBdr>
          <w:top w:val="nil"/>
          <w:left w:val="nil"/>
          <w:bottom w:val="nil"/>
          <w:right w:val="nil"/>
          <w:between w:val="nil"/>
        </w:pBdr>
        <w:spacing w:before="11"/>
        <w:jc w:val="both"/>
        <w:rPr>
          <w:color w:val="000000"/>
          <w:sz w:val="16"/>
          <w:szCs w:val="16"/>
        </w:rPr>
      </w:pPr>
    </w:p>
    <w:p w14:paraId="1A724277" w14:textId="783A914B" w:rsidR="009637E2" w:rsidRDefault="00496F26" w:rsidP="009637E2">
      <w:pPr>
        <w:pBdr>
          <w:top w:val="nil"/>
          <w:left w:val="nil"/>
          <w:bottom w:val="nil"/>
          <w:right w:val="nil"/>
          <w:between w:val="nil"/>
        </w:pBdr>
        <w:tabs>
          <w:tab w:val="left" w:pos="10490"/>
        </w:tabs>
        <w:spacing w:before="99"/>
        <w:ind w:left="231"/>
        <w:jc w:val="both"/>
        <w:rPr>
          <w:color w:val="000000"/>
          <w:sz w:val="20"/>
          <w:szCs w:val="20"/>
          <w:shd w:val="clear" w:color="auto" w:fill="E9F6D0"/>
        </w:rPr>
      </w:pPr>
      <w:r>
        <w:rPr>
          <w:color w:val="000000"/>
          <w:sz w:val="20"/>
          <w:szCs w:val="20"/>
          <w:shd w:val="clear" w:color="auto" w:fill="E9F6D0"/>
        </w:rPr>
        <w:t xml:space="preserve">  </w:t>
      </w:r>
    </w:p>
    <w:p w14:paraId="5B0CFDD8" w14:textId="3E32248C" w:rsidR="009637E2" w:rsidRDefault="009637E2" w:rsidP="009637E2">
      <w:pPr>
        <w:pBdr>
          <w:top w:val="nil"/>
          <w:left w:val="nil"/>
          <w:bottom w:val="nil"/>
          <w:right w:val="nil"/>
          <w:between w:val="nil"/>
        </w:pBdr>
        <w:tabs>
          <w:tab w:val="left" w:pos="10490"/>
        </w:tabs>
        <w:spacing w:before="99"/>
        <w:ind w:left="231"/>
        <w:jc w:val="both"/>
        <w:rPr>
          <w:color w:val="000000"/>
          <w:sz w:val="20"/>
          <w:szCs w:val="20"/>
          <w:shd w:val="clear" w:color="auto" w:fill="E9F6D0"/>
        </w:rPr>
      </w:pPr>
    </w:p>
    <w:p w14:paraId="0BE5166E" w14:textId="72B4AC83" w:rsidR="009637E2" w:rsidRDefault="009637E2" w:rsidP="009637E2">
      <w:pPr>
        <w:pBdr>
          <w:top w:val="nil"/>
          <w:left w:val="nil"/>
          <w:bottom w:val="nil"/>
          <w:right w:val="nil"/>
          <w:between w:val="nil"/>
        </w:pBdr>
        <w:tabs>
          <w:tab w:val="left" w:pos="10490"/>
        </w:tabs>
        <w:spacing w:before="99"/>
        <w:ind w:left="231"/>
        <w:jc w:val="both"/>
        <w:rPr>
          <w:color w:val="000000"/>
          <w:sz w:val="20"/>
          <w:szCs w:val="20"/>
          <w:shd w:val="clear" w:color="auto" w:fill="E9F6D0"/>
        </w:rPr>
      </w:pPr>
    </w:p>
    <w:p w14:paraId="2BC553C0" w14:textId="70457576" w:rsidR="009637E2" w:rsidRDefault="009637E2" w:rsidP="009637E2">
      <w:pPr>
        <w:pBdr>
          <w:top w:val="nil"/>
          <w:left w:val="nil"/>
          <w:bottom w:val="nil"/>
          <w:right w:val="nil"/>
          <w:between w:val="nil"/>
        </w:pBdr>
        <w:tabs>
          <w:tab w:val="left" w:pos="10490"/>
        </w:tabs>
        <w:spacing w:before="99"/>
        <w:ind w:left="231"/>
        <w:jc w:val="both"/>
        <w:rPr>
          <w:color w:val="000000"/>
          <w:sz w:val="20"/>
          <w:szCs w:val="20"/>
          <w:shd w:val="clear" w:color="auto" w:fill="E9F6D0"/>
        </w:rPr>
      </w:pPr>
      <w:r w:rsidRPr="00352F4D">
        <w:rPr>
          <w:noProof/>
          <w:sz w:val="40"/>
          <w:szCs w:val="40"/>
          <w:lang w:val="en-US" w:eastAsia="en-US"/>
        </w:rPr>
        <w:drawing>
          <wp:inline distT="0" distB="0" distL="0" distR="0" wp14:anchorId="33B82F9F" wp14:editId="49DDE9AC">
            <wp:extent cx="6400800" cy="4876800"/>
            <wp:effectExtent l="0" t="0" r="0" b="0"/>
            <wp:docPr id="7" name="Imagen 7" descr="Estructura Estado Colombiano: Organizacion del Estado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ructura Estado Colombiano: Organizacion del Estado en Colomb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76800"/>
                    </a:xfrm>
                    <a:prstGeom prst="rect">
                      <a:avLst/>
                    </a:prstGeom>
                    <a:noFill/>
                    <a:ln>
                      <a:noFill/>
                    </a:ln>
                  </pic:spPr>
                </pic:pic>
              </a:graphicData>
            </a:graphic>
          </wp:inline>
        </w:drawing>
      </w:r>
    </w:p>
    <w:p w14:paraId="1C1D8E0D" w14:textId="77777777" w:rsidR="009637E2" w:rsidRPr="00FA13F8" w:rsidRDefault="009637E2" w:rsidP="00FA13F8">
      <w:pPr>
        <w:pBdr>
          <w:top w:val="nil"/>
          <w:left w:val="nil"/>
          <w:bottom w:val="nil"/>
          <w:right w:val="nil"/>
          <w:between w:val="nil"/>
        </w:pBdr>
        <w:tabs>
          <w:tab w:val="left" w:pos="10490"/>
        </w:tabs>
        <w:spacing w:before="99"/>
        <w:ind w:left="231"/>
        <w:jc w:val="center"/>
        <w:rPr>
          <w:b/>
          <w:bCs/>
          <w:color w:val="000000"/>
          <w:sz w:val="20"/>
          <w:szCs w:val="20"/>
          <w:shd w:val="clear" w:color="auto" w:fill="E9F6D0"/>
        </w:rPr>
      </w:pPr>
    </w:p>
    <w:p w14:paraId="77AFCD2C" w14:textId="19BD87B7" w:rsidR="009637E2" w:rsidRPr="00FA13F8" w:rsidRDefault="009637E2" w:rsidP="00FA13F8">
      <w:pPr>
        <w:pBdr>
          <w:top w:val="nil"/>
          <w:left w:val="nil"/>
          <w:bottom w:val="nil"/>
          <w:right w:val="nil"/>
          <w:between w:val="nil"/>
        </w:pBdr>
        <w:tabs>
          <w:tab w:val="left" w:pos="10490"/>
        </w:tabs>
        <w:spacing w:before="99"/>
        <w:ind w:left="231"/>
        <w:jc w:val="center"/>
        <w:rPr>
          <w:rFonts w:ascii="Times New Roman" w:hAnsi="Times New Roman" w:cs="Times New Roman"/>
          <w:b/>
          <w:bCs/>
          <w:color w:val="000000"/>
          <w:sz w:val="24"/>
          <w:szCs w:val="24"/>
          <w:shd w:val="clear" w:color="auto" w:fill="E9F6D0"/>
        </w:rPr>
      </w:pPr>
      <w:r w:rsidRPr="00FA13F8">
        <w:rPr>
          <w:rFonts w:ascii="Times New Roman" w:hAnsi="Times New Roman" w:cs="Times New Roman"/>
          <w:b/>
          <w:bCs/>
          <w:color w:val="000000"/>
          <w:sz w:val="24"/>
          <w:szCs w:val="24"/>
          <w:shd w:val="clear" w:color="auto" w:fill="E9F6D0"/>
        </w:rPr>
        <w:t>RAMAS DEL PODER PÙBLICO</w:t>
      </w:r>
    </w:p>
    <w:p w14:paraId="4A8C4230" w14:textId="28F2B15B" w:rsidR="009637E2" w:rsidRPr="009637E2" w:rsidRDefault="00685A18" w:rsidP="009637E2">
      <w:pPr>
        <w:rPr>
          <w:rFonts w:ascii="Times New Roman" w:hAnsi="Times New Roman" w:cs="Times New Roman"/>
          <w:b/>
          <w:bCs/>
          <w:sz w:val="28"/>
          <w:szCs w:val="28"/>
        </w:rPr>
      </w:pPr>
      <w:r w:rsidRPr="00604C66">
        <w:rPr>
          <w:noProof/>
          <w:sz w:val="40"/>
          <w:szCs w:val="40"/>
          <w:lang w:val="en-US" w:eastAsia="en-US"/>
        </w:rPr>
        <w:drawing>
          <wp:anchor distT="0" distB="0" distL="114300" distR="114300" simplePos="0" relativeHeight="251662336" behindDoc="0" locked="0" layoutInCell="1" allowOverlap="1" wp14:anchorId="1694A933" wp14:editId="121E2CD9">
            <wp:simplePos x="0" y="0"/>
            <wp:positionH relativeFrom="margin">
              <wp:posOffset>-330200</wp:posOffset>
            </wp:positionH>
            <wp:positionV relativeFrom="margin">
              <wp:posOffset>6197600</wp:posOffset>
            </wp:positionV>
            <wp:extent cx="2792095" cy="2095500"/>
            <wp:effectExtent l="0" t="0" r="1905" b="0"/>
            <wp:wrapSquare wrapText="bothSides"/>
            <wp:docPr id="8" name="Imagen 8" descr="las ramas del poder publico - Página web de idarlenyvillada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 ramas del poder publico - Página web de idarlenyvilladadoc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095" cy="2095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A9B31E" w14:textId="3179CE78" w:rsidR="009637E2" w:rsidRPr="00FF4790" w:rsidRDefault="009637E2" w:rsidP="00FF4790">
      <w:pPr>
        <w:shd w:val="clear" w:color="auto" w:fill="C2D69B" w:themeFill="accent3" w:themeFillTint="99"/>
        <w:rPr>
          <w:rFonts w:ascii="Times New Roman" w:hAnsi="Times New Roman" w:cs="Times New Roman"/>
          <w:b/>
          <w:bCs/>
          <w:i/>
          <w:iCs/>
          <w:sz w:val="28"/>
          <w:szCs w:val="28"/>
          <w:u w:val="single"/>
        </w:rPr>
      </w:pPr>
      <w:r w:rsidRPr="00FF4790">
        <w:rPr>
          <w:rFonts w:ascii="Times New Roman" w:hAnsi="Times New Roman" w:cs="Times New Roman"/>
          <w:b/>
          <w:bCs/>
          <w:i/>
          <w:iCs/>
          <w:sz w:val="28"/>
          <w:szCs w:val="28"/>
          <w:u w:val="single"/>
        </w:rPr>
        <w:t>Rama legislativa</w:t>
      </w:r>
    </w:p>
    <w:p w14:paraId="4AB37481" w14:textId="181D2774" w:rsidR="009637E2" w:rsidRDefault="009637E2" w:rsidP="009637E2">
      <w:pPr>
        <w:ind w:right="-567"/>
        <w:jc w:val="both"/>
        <w:rPr>
          <w:rFonts w:ascii="Times New Roman" w:hAnsi="Times New Roman" w:cs="Times New Roman"/>
          <w:w w:val="110"/>
          <w:sz w:val="24"/>
          <w:szCs w:val="24"/>
        </w:rPr>
      </w:pPr>
    </w:p>
    <w:p w14:paraId="624963A2" w14:textId="233567C0" w:rsidR="009637E2" w:rsidRPr="009637E2" w:rsidRDefault="009637E2" w:rsidP="00FA13F8">
      <w:pPr>
        <w:ind w:right="-567"/>
        <w:jc w:val="both"/>
        <w:rPr>
          <w:rFonts w:ascii="Times New Roman" w:hAnsi="Times New Roman" w:cs="Times New Roman"/>
          <w:sz w:val="24"/>
          <w:szCs w:val="24"/>
        </w:rPr>
      </w:pPr>
      <w:r w:rsidRPr="009637E2">
        <w:rPr>
          <w:rFonts w:ascii="Times New Roman" w:hAnsi="Times New Roman" w:cs="Times New Roman"/>
          <w:w w:val="110"/>
          <w:sz w:val="24"/>
          <w:szCs w:val="24"/>
        </w:rPr>
        <w:t>La</w:t>
      </w:r>
      <w:r w:rsidRPr="009637E2">
        <w:rPr>
          <w:rFonts w:ascii="Times New Roman" w:hAnsi="Times New Roman" w:cs="Times New Roman"/>
          <w:spacing w:val="37"/>
          <w:w w:val="110"/>
          <w:sz w:val="24"/>
          <w:szCs w:val="24"/>
        </w:rPr>
        <w:t xml:space="preserve"> </w:t>
      </w:r>
      <w:r w:rsidRPr="009637E2">
        <w:rPr>
          <w:rFonts w:ascii="Times New Roman" w:hAnsi="Times New Roman" w:cs="Times New Roman"/>
          <w:w w:val="110"/>
          <w:sz w:val="24"/>
          <w:szCs w:val="24"/>
        </w:rPr>
        <w:t>rama</w:t>
      </w:r>
      <w:r w:rsidRPr="009637E2">
        <w:rPr>
          <w:rFonts w:ascii="Times New Roman" w:hAnsi="Times New Roman" w:cs="Times New Roman"/>
          <w:spacing w:val="37"/>
          <w:w w:val="110"/>
          <w:sz w:val="24"/>
          <w:szCs w:val="24"/>
        </w:rPr>
        <w:t xml:space="preserve"> </w:t>
      </w:r>
      <w:r w:rsidRPr="009637E2">
        <w:rPr>
          <w:rFonts w:ascii="Times New Roman" w:hAnsi="Times New Roman" w:cs="Times New Roman"/>
          <w:w w:val="110"/>
          <w:sz w:val="24"/>
          <w:szCs w:val="24"/>
        </w:rPr>
        <w:t>legislativa</w:t>
      </w:r>
      <w:r w:rsidRPr="009637E2">
        <w:rPr>
          <w:rFonts w:ascii="Times New Roman" w:hAnsi="Times New Roman" w:cs="Times New Roman"/>
          <w:spacing w:val="37"/>
          <w:w w:val="110"/>
          <w:sz w:val="24"/>
          <w:szCs w:val="24"/>
        </w:rPr>
        <w:t xml:space="preserve"> </w:t>
      </w:r>
      <w:r w:rsidRPr="009637E2">
        <w:rPr>
          <w:rFonts w:ascii="Times New Roman" w:hAnsi="Times New Roman" w:cs="Times New Roman"/>
          <w:w w:val="110"/>
          <w:sz w:val="24"/>
          <w:szCs w:val="24"/>
        </w:rPr>
        <w:t>está</w:t>
      </w:r>
      <w:r w:rsidRPr="009637E2">
        <w:rPr>
          <w:rFonts w:ascii="Times New Roman" w:hAnsi="Times New Roman" w:cs="Times New Roman"/>
          <w:spacing w:val="37"/>
          <w:w w:val="110"/>
          <w:sz w:val="24"/>
          <w:szCs w:val="24"/>
        </w:rPr>
        <w:t xml:space="preserve"> </w:t>
      </w:r>
      <w:r w:rsidRPr="009637E2">
        <w:rPr>
          <w:rFonts w:ascii="Times New Roman" w:hAnsi="Times New Roman" w:cs="Times New Roman"/>
          <w:w w:val="110"/>
          <w:sz w:val="24"/>
          <w:szCs w:val="24"/>
        </w:rPr>
        <w:t>representada</w:t>
      </w:r>
      <w:r w:rsidRPr="009637E2">
        <w:rPr>
          <w:rFonts w:ascii="Times New Roman" w:hAnsi="Times New Roman" w:cs="Times New Roman"/>
          <w:spacing w:val="37"/>
          <w:w w:val="110"/>
          <w:sz w:val="24"/>
          <w:szCs w:val="24"/>
        </w:rPr>
        <w:t xml:space="preserve"> </w:t>
      </w:r>
      <w:r w:rsidRPr="009637E2">
        <w:rPr>
          <w:rFonts w:ascii="Times New Roman" w:hAnsi="Times New Roman" w:cs="Times New Roman"/>
          <w:w w:val="110"/>
          <w:sz w:val="24"/>
          <w:szCs w:val="24"/>
        </w:rPr>
        <w:t>por</w:t>
      </w:r>
      <w:r w:rsidRPr="009637E2">
        <w:rPr>
          <w:rFonts w:ascii="Times New Roman" w:hAnsi="Times New Roman" w:cs="Times New Roman"/>
          <w:spacing w:val="37"/>
          <w:w w:val="110"/>
          <w:sz w:val="24"/>
          <w:szCs w:val="24"/>
        </w:rPr>
        <w:t xml:space="preserve"> </w:t>
      </w:r>
      <w:r w:rsidRPr="009637E2">
        <w:rPr>
          <w:rFonts w:ascii="Times New Roman" w:hAnsi="Times New Roman" w:cs="Times New Roman"/>
          <w:w w:val="110"/>
          <w:sz w:val="24"/>
          <w:szCs w:val="24"/>
        </w:rPr>
        <w:t>una</w:t>
      </w:r>
      <w:r w:rsidRPr="009637E2">
        <w:rPr>
          <w:rFonts w:ascii="Times New Roman" w:hAnsi="Times New Roman" w:cs="Times New Roman"/>
          <w:sz w:val="24"/>
          <w:szCs w:val="24"/>
        </w:rPr>
        <w:t xml:space="preserve"> </w:t>
      </w:r>
      <w:r w:rsidRPr="009637E2">
        <w:rPr>
          <w:rFonts w:ascii="Times New Roman" w:hAnsi="Times New Roman" w:cs="Times New Roman"/>
          <w:w w:val="110"/>
          <w:sz w:val="24"/>
          <w:szCs w:val="24"/>
        </w:rPr>
        <w:t xml:space="preserve">  corporación</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pública</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colegiada</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de</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elección</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popular</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denominada</w:t>
      </w:r>
      <w:r w:rsidRPr="009637E2">
        <w:rPr>
          <w:rFonts w:ascii="Times New Roman" w:hAnsi="Times New Roman" w:cs="Times New Roman"/>
          <w:spacing w:val="23"/>
          <w:w w:val="110"/>
          <w:sz w:val="24"/>
          <w:szCs w:val="24"/>
        </w:rPr>
        <w:t xml:space="preserve"> </w:t>
      </w:r>
      <w:r w:rsidRPr="009637E2">
        <w:rPr>
          <w:rFonts w:ascii="Times New Roman" w:hAnsi="Times New Roman" w:cs="Times New Roman"/>
          <w:w w:val="110"/>
          <w:sz w:val="24"/>
          <w:szCs w:val="24"/>
        </w:rPr>
        <w:t>Congreso</w:t>
      </w:r>
      <w:r w:rsidRPr="009637E2">
        <w:rPr>
          <w:rFonts w:ascii="Times New Roman" w:hAnsi="Times New Roman" w:cs="Times New Roman"/>
          <w:spacing w:val="24"/>
          <w:w w:val="110"/>
          <w:sz w:val="24"/>
          <w:szCs w:val="24"/>
        </w:rPr>
        <w:t xml:space="preserve"> </w:t>
      </w:r>
      <w:r w:rsidRPr="009637E2">
        <w:rPr>
          <w:rFonts w:ascii="Times New Roman" w:hAnsi="Times New Roman" w:cs="Times New Roman"/>
          <w:w w:val="110"/>
          <w:sz w:val="24"/>
          <w:szCs w:val="24"/>
        </w:rPr>
        <w:t>de</w:t>
      </w:r>
      <w:r w:rsidRPr="009637E2">
        <w:rPr>
          <w:rFonts w:ascii="Times New Roman" w:hAnsi="Times New Roman" w:cs="Times New Roman"/>
          <w:spacing w:val="24"/>
          <w:w w:val="110"/>
          <w:sz w:val="24"/>
          <w:szCs w:val="24"/>
        </w:rPr>
        <w:t xml:space="preserve"> </w:t>
      </w:r>
      <w:r w:rsidRPr="009637E2">
        <w:rPr>
          <w:rFonts w:ascii="Times New Roman" w:hAnsi="Times New Roman" w:cs="Times New Roman"/>
          <w:w w:val="110"/>
          <w:sz w:val="24"/>
          <w:szCs w:val="24"/>
        </w:rPr>
        <w:t>la</w:t>
      </w:r>
      <w:r w:rsidRPr="009637E2">
        <w:rPr>
          <w:rFonts w:ascii="Times New Roman" w:hAnsi="Times New Roman" w:cs="Times New Roman"/>
          <w:spacing w:val="24"/>
          <w:w w:val="110"/>
          <w:sz w:val="24"/>
          <w:szCs w:val="24"/>
        </w:rPr>
        <w:t xml:space="preserve"> </w:t>
      </w:r>
      <w:r w:rsidRPr="009637E2">
        <w:rPr>
          <w:rFonts w:ascii="Times New Roman" w:hAnsi="Times New Roman" w:cs="Times New Roman"/>
          <w:w w:val="110"/>
          <w:sz w:val="24"/>
          <w:szCs w:val="24"/>
        </w:rPr>
        <w:t>República</w:t>
      </w:r>
      <w:r w:rsidRPr="009637E2">
        <w:rPr>
          <w:rFonts w:ascii="Times New Roman" w:hAnsi="Times New Roman" w:cs="Times New Roman"/>
          <w:spacing w:val="24"/>
          <w:w w:val="110"/>
          <w:sz w:val="24"/>
          <w:szCs w:val="24"/>
        </w:rPr>
        <w:t xml:space="preserve"> </w:t>
      </w:r>
      <w:r w:rsidRPr="009637E2">
        <w:rPr>
          <w:rFonts w:ascii="Times New Roman" w:hAnsi="Times New Roman" w:cs="Times New Roman"/>
          <w:w w:val="110"/>
          <w:sz w:val="24"/>
          <w:szCs w:val="24"/>
        </w:rPr>
        <w:t>o</w:t>
      </w:r>
      <w:r w:rsidRPr="009637E2">
        <w:rPr>
          <w:rFonts w:ascii="Times New Roman" w:hAnsi="Times New Roman" w:cs="Times New Roman"/>
          <w:spacing w:val="24"/>
          <w:w w:val="110"/>
          <w:sz w:val="24"/>
          <w:szCs w:val="24"/>
        </w:rPr>
        <w:t xml:space="preserve"> </w:t>
      </w:r>
      <w:r w:rsidRPr="009637E2">
        <w:rPr>
          <w:rFonts w:ascii="Times New Roman" w:hAnsi="Times New Roman" w:cs="Times New Roman"/>
          <w:w w:val="110"/>
          <w:sz w:val="24"/>
          <w:szCs w:val="24"/>
        </w:rPr>
        <w:t>Congreso de Colombia, el cual está integrado por el senado de la república y la cámara de representantes constituyendo</w:t>
      </w:r>
      <w:r w:rsidRPr="009637E2">
        <w:rPr>
          <w:rFonts w:ascii="Times New Roman" w:hAnsi="Times New Roman" w:cs="Times New Roman"/>
          <w:spacing w:val="8"/>
          <w:w w:val="105"/>
          <w:sz w:val="24"/>
          <w:szCs w:val="24"/>
        </w:rPr>
        <w:t xml:space="preserve"> </w:t>
      </w:r>
      <w:r w:rsidRPr="009637E2">
        <w:rPr>
          <w:rFonts w:ascii="Times New Roman" w:hAnsi="Times New Roman" w:cs="Times New Roman"/>
          <w:w w:val="105"/>
          <w:sz w:val="24"/>
          <w:szCs w:val="24"/>
        </w:rPr>
        <w:t>así</w:t>
      </w:r>
      <w:r w:rsidRPr="009637E2">
        <w:rPr>
          <w:rFonts w:ascii="Times New Roman" w:hAnsi="Times New Roman" w:cs="Times New Roman"/>
          <w:spacing w:val="8"/>
          <w:w w:val="105"/>
          <w:sz w:val="24"/>
          <w:szCs w:val="24"/>
        </w:rPr>
        <w:t xml:space="preserve"> </w:t>
      </w:r>
      <w:r w:rsidRPr="009637E2">
        <w:rPr>
          <w:rFonts w:ascii="Times New Roman" w:hAnsi="Times New Roman" w:cs="Times New Roman"/>
          <w:w w:val="105"/>
          <w:sz w:val="24"/>
          <w:szCs w:val="24"/>
        </w:rPr>
        <w:t>un</w:t>
      </w:r>
      <w:r w:rsidRPr="009637E2">
        <w:rPr>
          <w:rFonts w:ascii="Times New Roman" w:hAnsi="Times New Roman" w:cs="Times New Roman"/>
          <w:spacing w:val="8"/>
          <w:w w:val="105"/>
          <w:sz w:val="24"/>
          <w:szCs w:val="24"/>
        </w:rPr>
        <w:t xml:space="preserve"> </w:t>
      </w:r>
      <w:r w:rsidRPr="009637E2">
        <w:rPr>
          <w:rFonts w:ascii="Times New Roman" w:hAnsi="Times New Roman" w:cs="Times New Roman"/>
          <w:w w:val="105"/>
          <w:sz w:val="24"/>
          <w:szCs w:val="24"/>
        </w:rPr>
        <w:t>sistema</w:t>
      </w:r>
      <w:r w:rsidRPr="009637E2">
        <w:rPr>
          <w:rFonts w:ascii="Times New Roman" w:hAnsi="Times New Roman" w:cs="Times New Roman"/>
          <w:spacing w:val="8"/>
          <w:w w:val="105"/>
          <w:sz w:val="24"/>
          <w:szCs w:val="24"/>
        </w:rPr>
        <w:t xml:space="preserve"> </w:t>
      </w:r>
      <w:r w:rsidRPr="009637E2">
        <w:rPr>
          <w:rFonts w:ascii="Times New Roman" w:hAnsi="Times New Roman" w:cs="Times New Roman"/>
          <w:w w:val="105"/>
          <w:sz w:val="24"/>
          <w:szCs w:val="24"/>
        </w:rPr>
        <w:t>bicameral;</w:t>
      </w:r>
      <w:r w:rsidRPr="009637E2">
        <w:rPr>
          <w:rFonts w:ascii="Times New Roman" w:hAnsi="Times New Roman" w:cs="Times New Roman"/>
          <w:spacing w:val="8"/>
          <w:w w:val="105"/>
          <w:sz w:val="24"/>
          <w:szCs w:val="24"/>
        </w:rPr>
        <w:t xml:space="preserve"> </w:t>
      </w:r>
      <w:r w:rsidRPr="009637E2">
        <w:rPr>
          <w:rFonts w:ascii="Times New Roman" w:hAnsi="Times New Roman" w:cs="Times New Roman"/>
          <w:w w:val="105"/>
          <w:sz w:val="24"/>
          <w:szCs w:val="24"/>
        </w:rPr>
        <w:t>es</w:t>
      </w:r>
      <w:r w:rsidRPr="009637E2">
        <w:rPr>
          <w:rFonts w:ascii="Times New Roman" w:hAnsi="Times New Roman" w:cs="Times New Roman"/>
          <w:spacing w:val="8"/>
          <w:w w:val="105"/>
          <w:sz w:val="24"/>
          <w:szCs w:val="24"/>
        </w:rPr>
        <w:t xml:space="preserve"> </w:t>
      </w:r>
      <w:r w:rsidRPr="009637E2">
        <w:rPr>
          <w:rFonts w:ascii="Times New Roman" w:hAnsi="Times New Roman" w:cs="Times New Roman"/>
          <w:w w:val="105"/>
          <w:sz w:val="24"/>
          <w:szCs w:val="24"/>
        </w:rPr>
        <w:t>decir,</w:t>
      </w:r>
      <w:r w:rsidRPr="009637E2">
        <w:rPr>
          <w:rFonts w:ascii="Times New Roman" w:hAnsi="Times New Roman" w:cs="Times New Roman"/>
          <w:spacing w:val="8"/>
          <w:w w:val="105"/>
          <w:sz w:val="24"/>
          <w:szCs w:val="24"/>
        </w:rPr>
        <w:t xml:space="preserve"> </w:t>
      </w:r>
      <w:r w:rsidRPr="009637E2">
        <w:rPr>
          <w:rFonts w:ascii="Times New Roman" w:hAnsi="Times New Roman" w:cs="Times New Roman"/>
          <w:w w:val="105"/>
          <w:sz w:val="24"/>
          <w:szCs w:val="24"/>
        </w:rPr>
        <w:t>una</w:t>
      </w:r>
      <w:r w:rsidRPr="009637E2">
        <w:rPr>
          <w:rFonts w:ascii="Times New Roman" w:hAnsi="Times New Roman" w:cs="Times New Roman"/>
          <w:spacing w:val="1"/>
          <w:w w:val="105"/>
          <w:sz w:val="24"/>
          <w:szCs w:val="24"/>
        </w:rPr>
        <w:t xml:space="preserve"> </w:t>
      </w:r>
      <w:r w:rsidRPr="009637E2">
        <w:rPr>
          <w:rFonts w:ascii="Times New Roman" w:hAnsi="Times New Roman" w:cs="Times New Roman"/>
          <w:w w:val="105"/>
          <w:sz w:val="24"/>
          <w:szCs w:val="24"/>
        </w:rPr>
        <w:t>cámara</w:t>
      </w:r>
      <w:r w:rsidRPr="009637E2">
        <w:rPr>
          <w:rFonts w:ascii="Times New Roman" w:hAnsi="Times New Roman" w:cs="Times New Roman"/>
          <w:spacing w:val="20"/>
          <w:w w:val="105"/>
          <w:sz w:val="24"/>
          <w:szCs w:val="24"/>
        </w:rPr>
        <w:t xml:space="preserve"> </w:t>
      </w:r>
      <w:r w:rsidRPr="009637E2">
        <w:rPr>
          <w:rFonts w:ascii="Times New Roman" w:hAnsi="Times New Roman" w:cs="Times New Roman"/>
          <w:w w:val="105"/>
          <w:sz w:val="24"/>
          <w:szCs w:val="24"/>
        </w:rPr>
        <w:t>alta</w:t>
      </w:r>
      <w:r w:rsidRPr="009637E2">
        <w:rPr>
          <w:rFonts w:ascii="Times New Roman" w:hAnsi="Times New Roman" w:cs="Times New Roman"/>
          <w:spacing w:val="19"/>
          <w:w w:val="105"/>
          <w:sz w:val="24"/>
          <w:szCs w:val="24"/>
        </w:rPr>
        <w:t xml:space="preserve"> </w:t>
      </w:r>
      <w:r w:rsidRPr="009637E2">
        <w:rPr>
          <w:rFonts w:ascii="Times New Roman" w:hAnsi="Times New Roman" w:cs="Times New Roman"/>
          <w:w w:val="105"/>
          <w:sz w:val="24"/>
          <w:szCs w:val="24"/>
        </w:rPr>
        <w:t>representada</w:t>
      </w:r>
      <w:r w:rsidRPr="009637E2">
        <w:rPr>
          <w:rFonts w:ascii="Times New Roman" w:hAnsi="Times New Roman" w:cs="Times New Roman"/>
          <w:spacing w:val="19"/>
          <w:w w:val="105"/>
          <w:sz w:val="24"/>
          <w:szCs w:val="24"/>
        </w:rPr>
        <w:t xml:space="preserve"> </w:t>
      </w:r>
      <w:r w:rsidRPr="009637E2">
        <w:rPr>
          <w:rFonts w:ascii="Times New Roman" w:hAnsi="Times New Roman" w:cs="Times New Roman"/>
          <w:w w:val="105"/>
          <w:sz w:val="24"/>
          <w:szCs w:val="24"/>
        </w:rPr>
        <w:t>por</w:t>
      </w:r>
      <w:r w:rsidRPr="009637E2">
        <w:rPr>
          <w:rFonts w:ascii="Times New Roman" w:hAnsi="Times New Roman" w:cs="Times New Roman"/>
          <w:spacing w:val="19"/>
          <w:w w:val="105"/>
          <w:sz w:val="24"/>
          <w:szCs w:val="24"/>
        </w:rPr>
        <w:t xml:space="preserve"> </w:t>
      </w:r>
      <w:r w:rsidRPr="009637E2">
        <w:rPr>
          <w:rFonts w:ascii="Times New Roman" w:hAnsi="Times New Roman" w:cs="Times New Roman"/>
          <w:w w:val="105"/>
          <w:sz w:val="24"/>
          <w:szCs w:val="24"/>
        </w:rPr>
        <w:t>el</w:t>
      </w:r>
      <w:r w:rsidRPr="009637E2">
        <w:rPr>
          <w:rFonts w:ascii="Times New Roman" w:hAnsi="Times New Roman" w:cs="Times New Roman"/>
          <w:spacing w:val="19"/>
          <w:w w:val="105"/>
          <w:sz w:val="24"/>
          <w:szCs w:val="24"/>
        </w:rPr>
        <w:t xml:space="preserve"> </w:t>
      </w:r>
      <w:r w:rsidRPr="009637E2">
        <w:rPr>
          <w:rFonts w:ascii="Times New Roman" w:hAnsi="Times New Roman" w:cs="Times New Roman"/>
          <w:w w:val="105"/>
          <w:sz w:val="24"/>
          <w:szCs w:val="24"/>
        </w:rPr>
        <w:t>Senado</w:t>
      </w:r>
      <w:r w:rsidRPr="009637E2">
        <w:rPr>
          <w:rFonts w:ascii="Times New Roman" w:hAnsi="Times New Roman" w:cs="Times New Roman"/>
          <w:spacing w:val="19"/>
          <w:w w:val="105"/>
          <w:sz w:val="24"/>
          <w:szCs w:val="24"/>
        </w:rPr>
        <w:t xml:space="preserve"> </w:t>
      </w:r>
      <w:r w:rsidRPr="009637E2">
        <w:rPr>
          <w:rFonts w:ascii="Times New Roman" w:hAnsi="Times New Roman" w:cs="Times New Roman"/>
          <w:w w:val="105"/>
          <w:sz w:val="24"/>
          <w:szCs w:val="24"/>
        </w:rPr>
        <w:t>y</w:t>
      </w:r>
      <w:r w:rsidRPr="009637E2">
        <w:rPr>
          <w:rFonts w:ascii="Times New Roman" w:hAnsi="Times New Roman" w:cs="Times New Roman"/>
          <w:spacing w:val="19"/>
          <w:w w:val="105"/>
          <w:sz w:val="24"/>
          <w:szCs w:val="24"/>
        </w:rPr>
        <w:t xml:space="preserve"> </w:t>
      </w:r>
      <w:r w:rsidRPr="009637E2">
        <w:rPr>
          <w:rFonts w:ascii="Times New Roman" w:hAnsi="Times New Roman" w:cs="Times New Roman"/>
          <w:w w:val="105"/>
          <w:sz w:val="24"/>
          <w:szCs w:val="24"/>
        </w:rPr>
        <w:t xml:space="preserve">una </w:t>
      </w:r>
      <w:r w:rsidRPr="009637E2">
        <w:rPr>
          <w:rFonts w:ascii="Times New Roman" w:hAnsi="Times New Roman" w:cs="Times New Roman"/>
          <w:spacing w:val="18"/>
          <w:w w:val="105"/>
          <w:sz w:val="24"/>
          <w:szCs w:val="24"/>
        </w:rPr>
        <w:t>cámara</w:t>
      </w:r>
      <w:r w:rsidRPr="009637E2">
        <w:rPr>
          <w:rFonts w:ascii="Times New Roman" w:hAnsi="Times New Roman" w:cs="Times New Roman"/>
          <w:spacing w:val="-44"/>
          <w:w w:val="105"/>
          <w:sz w:val="24"/>
          <w:szCs w:val="24"/>
        </w:rPr>
        <w:t xml:space="preserve"> </w:t>
      </w:r>
      <w:r w:rsidRPr="009637E2">
        <w:rPr>
          <w:rFonts w:ascii="Times New Roman" w:hAnsi="Times New Roman" w:cs="Times New Roman"/>
          <w:w w:val="105"/>
          <w:sz w:val="24"/>
          <w:szCs w:val="24"/>
        </w:rPr>
        <w:t>baja</w:t>
      </w:r>
      <w:r w:rsidRPr="009637E2">
        <w:rPr>
          <w:rFonts w:ascii="Times New Roman" w:hAnsi="Times New Roman" w:cs="Times New Roman"/>
          <w:spacing w:val="9"/>
          <w:w w:val="105"/>
          <w:sz w:val="24"/>
          <w:szCs w:val="24"/>
        </w:rPr>
        <w:t xml:space="preserve"> </w:t>
      </w:r>
      <w:r w:rsidRPr="009637E2">
        <w:rPr>
          <w:rFonts w:ascii="Times New Roman" w:hAnsi="Times New Roman" w:cs="Times New Roman"/>
          <w:w w:val="105"/>
          <w:sz w:val="24"/>
          <w:szCs w:val="24"/>
        </w:rPr>
        <w:t>representada</w:t>
      </w:r>
      <w:r w:rsidRPr="009637E2">
        <w:rPr>
          <w:rFonts w:ascii="Times New Roman" w:hAnsi="Times New Roman" w:cs="Times New Roman"/>
          <w:spacing w:val="9"/>
          <w:w w:val="105"/>
          <w:sz w:val="24"/>
          <w:szCs w:val="24"/>
        </w:rPr>
        <w:t xml:space="preserve"> </w:t>
      </w:r>
      <w:r w:rsidRPr="009637E2">
        <w:rPr>
          <w:rFonts w:ascii="Times New Roman" w:hAnsi="Times New Roman" w:cs="Times New Roman"/>
          <w:w w:val="105"/>
          <w:sz w:val="24"/>
          <w:szCs w:val="24"/>
        </w:rPr>
        <w:t>por</w:t>
      </w:r>
      <w:r w:rsidRPr="009637E2">
        <w:rPr>
          <w:rFonts w:ascii="Times New Roman" w:hAnsi="Times New Roman" w:cs="Times New Roman"/>
          <w:spacing w:val="9"/>
          <w:w w:val="105"/>
          <w:sz w:val="24"/>
          <w:szCs w:val="24"/>
        </w:rPr>
        <w:t xml:space="preserve"> </w:t>
      </w:r>
      <w:r w:rsidRPr="009637E2">
        <w:rPr>
          <w:rFonts w:ascii="Times New Roman" w:hAnsi="Times New Roman" w:cs="Times New Roman"/>
          <w:w w:val="105"/>
          <w:sz w:val="24"/>
          <w:szCs w:val="24"/>
        </w:rPr>
        <w:t>la</w:t>
      </w:r>
      <w:r w:rsidRPr="009637E2">
        <w:rPr>
          <w:rFonts w:ascii="Times New Roman" w:hAnsi="Times New Roman" w:cs="Times New Roman"/>
          <w:spacing w:val="9"/>
          <w:w w:val="105"/>
          <w:sz w:val="24"/>
          <w:szCs w:val="24"/>
        </w:rPr>
        <w:t xml:space="preserve"> </w:t>
      </w:r>
      <w:r w:rsidRPr="009637E2">
        <w:rPr>
          <w:rFonts w:ascii="Times New Roman" w:hAnsi="Times New Roman" w:cs="Times New Roman"/>
          <w:w w:val="105"/>
          <w:sz w:val="24"/>
          <w:szCs w:val="24"/>
        </w:rPr>
        <w:t>Cámara</w:t>
      </w:r>
      <w:r w:rsidRPr="009637E2">
        <w:rPr>
          <w:rFonts w:ascii="Times New Roman" w:hAnsi="Times New Roman" w:cs="Times New Roman"/>
          <w:spacing w:val="9"/>
          <w:w w:val="105"/>
          <w:sz w:val="24"/>
          <w:szCs w:val="24"/>
        </w:rPr>
        <w:t xml:space="preserve"> </w:t>
      </w:r>
      <w:r w:rsidRPr="009637E2">
        <w:rPr>
          <w:rFonts w:ascii="Times New Roman" w:hAnsi="Times New Roman" w:cs="Times New Roman"/>
          <w:w w:val="105"/>
          <w:sz w:val="24"/>
          <w:szCs w:val="24"/>
        </w:rPr>
        <w:t>de</w:t>
      </w:r>
      <w:r w:rsidRPr="009637E2">
        <w:rPr>
          <w:rFonts w:ascii="Times New Roman" w:hAnsi="Times New Roman" w:cs="Times New Roman"/>
          <w:spacing w:val="9"/>
          <w:w w:val="105"/>
          <w:sz w:val="24"/>
          <w:szCs w:val="24"/>
        </w:rPr>
        <w:t xml:space="preserve"> </w:t>
      </w:r>
      <w:r w:rsidRPr="009637E2">
        <w:rPr>
          <w:rFonts w:ascii="Times New Roman" w:hAnsi="Times New Roman" w:cs="Times New Roman"/>
          <w:w w:val="105"/>
          <w:sz w:val="24"/>
          <w:szCs w:val="24"/>
        </w:rPr>
        <w:t>Representantes.</w:t>
      </w:r>
    </w:p>
    <w:p w14:paraId="7FF3B5BF" w14:textId="2E2A63DA" w:rsidR="009637E2" w:rsidRPr="009637E2" w:rsidRDefault="009637E2" w:rsidP="009637E2">
      <w:pPr>
        <w:pBdr>
          <w:top w:val="nil"/>
          <w:left w:val="nil"/>
          <w:bottom w:val="nil"/>
          <w:right w:val="nil"/>
          <w:between w:val="nil"/>
        </w:pBdr>
        <w:tabs>
          <w:tab w:val="left" w:pos="10490"/>
        </w:tabs>
        <w:spacing w:before="99"/>
        <w:jc w:val="both"/>
        <w:rPr>
          <w:rFonts w:ascii="Times New Roman" w:hAnsi="Times New Roman" w:cs="Times New Roman"/>
          <w:color w:val="000000"/>
          <w:sz w:val="24"/>
          <w:szCs w:val="24"/>
          <w:shd w:val="clear" w:color="auto" w:fill="E9F6D0"/>
        </w:rPr>
      </w:pPr>
    </w:p>
    <w:p w14:paraId="0C8735E6" w14:textId="77777777" w:rsidR="009637E2" w:rsidRDefault="009637E2" w:rsidP="009637E2">
      <w:pPr>
        <w:ind w:right="-567"/>
        <w:jc w:val="both"/>
        <w:rPr>
          <w:rFonts w:ascii="Times New Roman" w:hAnsi="Times New Roman" w:cs="Times New Roman"/>
          <w:w w:val="110"/>
          <w:sz w:val="24"/>
          <w:szCs w:val="24"/>
        </w:rPr>
      </w:pPr>
    </w:p>
    <w:p w14:paraId="30718E58" w14:textId="77777777" w:rsidR="009637E2" w:rsidRDefault="009637E2" w:rsidP="009637E2">
      <w:pPr>
        <w:ind w:right="-567"/>
        <w:jc w:val="both"/>
        <w:rPr>
          <w:rFonts w:ascii="Times New Roman" w:hAnsi="Times New Roman" w:cs="Times New Roman"/>
          <w:w w:val="110"/>
          <w:sz w:val="24"/>
          <w:szCs w:val="24"/>
        </w:rPr>
      </w:pPr>
    </w:p>
    <w:p w14:paraId="048B44EC" w14:textId="15311377" w:rsidR="009637E2" w:rsidRPr="009637E2" w:rsidRDefault="009637E2" w:rsidP="009637E2">
      <w:pPr>
        <w:ind w:right="-567"/>
        <w:jc w:val="both"/>
        <w:rPr>
          <w:rFonts w:ascii="Times New Roman" w:hAnsi="Times New Roman" w:cs="Times New Roman"/>
          <w:sz w:val="24"/>
          <w:szCs w:val="24"/>
        </w:rPr>
      </w:pPr>
      <w:r>
        <w:rPr>
          <w:noProof/>
          <w:sz w:val="40"/>
          <w:szCs w:val="40"/>
          <w:lang w:val="en-US" w:eastAsia="en-US"/>
        </w:rPr>
        <w:drawing>
          <wp:anchor distT="0" distB="0" distL="114300" distR="114300" simplePos="0" relativeHeight="251663360" behindDoc="0" locked="0" layoutInCell="1" allowOverlap="1" wp14:anchorId="75CFEED3" wp14:editId="3333390C">
            <wp:simplePos x="0" y="0"/>
            <wp:positionH relativeFrom="margin">
              <wp:posOffset>3842385</wp:posOffset>
            </wp:positionH>
            <wp:positionV relativeFrom="margin">
              <wp:posOffset>76200</wp:posOffset>
            </wp:positionV>
            <wp:extent cx="2430780" cy="3289300"/>
            <wp:effectExtent l="0" t="0" r="0" b="0"/>
            <wp:wrapSquare wrapText="bothSides"/>
            <wp:docPr id="9" name="Imagen 9" descr="Imagen que contiene interior, pastel, tabla, deco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ior, pastel, tabla, decorad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780" cy="3289300"/>
                    </a:xfrm>
                    <a:prstGeom prst="rect">
                      <a:avLst/>
                    </a:prstGeom>
                    <a:noFill/>
                  </pic:spPr>
                </pic:pic>
              </a:graphicData>
            </a:graphic>
            <wp14:sizeRelH relativeFrom="margin">
              <wp14:pctWidth>0</wp14:pctWidth>
            </wp14:sizeRelH>
            <wp14:sizeRelV relativeFrom="margin">
              <wp14:pctHeight>0</wp14:pctHeight>
            </wp14:sizeRelV>
          </wp:anchor>
        </w:drawing>
      </w:r>
      <w:r w:rsidRPr="009637E2">
        <w:rPr>
          <w:rFonts w:ascii="Times New Roman" w:hAnsi="Times New Roman" w:cs="Times New Roman"/>
          <w:w w:val="110"/>
          <w:sz w:val="24"/>
          <w:szCs w:val="24"/>
        </w:rPr>
        <w:t>El</w:t>
      </w:r>
      <w:r w:rsidRPr="009637E2">
        <w:rPr>
          <w:rFonts w:ascii="Times New Roman" w:hAnsi="Times New Roman" w:cs="Times New Roman"/>
          <w:spacing w:val="2"/>
          <w:w w:val="110"/>
          <w:sz w:val="24"/>
          <w:szCs w:val="24"/>
        </w:rPr>
        <w:t xml:space="preserve"> </w:t>
      </w:r>
      <w:r w:rsidRPr="009637E2">
        <w:rPr>
          <w:rFonts w:ascii="Times New Roman" w:hAnsi="Times New Roman" w:cs="Times New Roman"/>
          <w:w w:val="110"/>
          <w:sz w:val="24"/>
          <w:szCs w:val="24"/>
        </w:rPr>
        <w:t>Senado</w:t>
      </w:r>
      <w:r w:rsidRPr="009637E2">
        <w:rPr>
          <w:rFonts w:ascii="Times New Roman" w:hAnsi="Times New Roman" w:cs="Times New Roman"/>
          <w:spacing w:val="3"/>
          <w:w w:val="110"/>
          <w:sz w:val="24"/>
          <w:szCs w:val="24"/>
        </w:rPr>
        <w:t xml:space="preserve"> </w:t>
      </w:r>
      <w:r w:rsidRPr="009637E2">
        <w:rPr>
          <w:rFonts w:ascii="Times New Roman" w:hAnsi="Times New Roman" w:cs="Times New Roman"/>
          <w:w w:val="110"/>
          <w:sz w:val="24"/>
          <w:szCs w:val="24"/>
        </w:rPr>
        <w:t>está</w:t>
      </w:r>
      <w:r w:rsidRPr="009637E2">
        <w:rPr>
          <w:rFonts w:ascii="Times New Roman" w:hAnsi="Times New Roman" w:cs="Times New Roman"/>
          <w:spacing w:val="3"/>
          <w:w w:val="110"/>
          <w:sz w:val="24"/>
          <w:szCs w:val="24"/>
        </w:rPr>
        <w:t xml:space="preserve"> </w:t>
      </w:r>
      <w:r w:rsidRPr="009637E2">
        <w:rPr>
          <w:rFonts w:ascii="Times New Roman" w:hAnsi="Times New Roman" w:cs="Times New Roman"/>
          <w:w w:val="110"/>
          <w:sz w:val="24"/>
          <w:szCs w:val="24"/>
        </w:rPr>
        <w:t>integrado</w:t>
      </w:r>
      <w:r w:rsidRPr="009637E2">
        <w:rPr>
          <w:rFonts w:ascii="Times New Roman" w:hAnsi="Times New Roman" w:cs="Times New Roman"/>
          <w:spacing w:val="3"/>
          <w:w w:val="110"/>
          <w:sz w:val="24"/>
          <w:szCs w:val="24"/>
        </w:rPr>
        <w:t xml:space="preserve"> </w:t>
      </w:r>
      <w:r w:rsidRPr="009637E2">
        <w:rPr>
          <w:rFonts w:ascii="Times New Roman" w:hAnsi="Times New Roman" w:cs="Times New Roman"/>
          <w:w w:val="110"/>
          <w:sz w:val="24"/>
          <w:szCs w:val="24"/>
        </w:rPr>
        <w:t>(108) senadores</w:t>
      </w:r>
      <w:r w:rsidRPr="009637E2">
        <w:rPr>
          <w:rFonts w:ascii="Times New Roman" w:hAnsi="Times New Roman" w:cs="Times New Roman"/>
          <w:spacing w:val="3"/>
          <w:w w:val="110"/>
          <w:sz w:val="24"/>
          <w:szCs w:val="24"/>
        </w:rPr>
        <w:t xml:space="preserve"> </w:t>
      </w:r>
      <w:r w:rsidRPr="009637E2">
        <w:rPr>
          <w:rFonts w:ascii="Times New Roman" w:hAnsi="Times New Roman" w:cs="Times New Roman"/>
          <w:w w:val="110"/>
          <w:sz w:val="24"/>
          <w:szCs w:val="24"/>
        </w:rPr>
        <w:t>quienes</w:t>
      </w:r>
      <w:r w:rsidRPr="009637E2">
        <w:rPr>
          <w:rFonts w:ascii="Times New Roman" w:hAnsi="Times New Roman" w:cs="Times New Roman"/>
          <w:spacing w:val="3"/>
          <w:w w:val="110"/>
          <w:sz w:val="24"/>
          <w:szCs w:val="24"/>
        </w:rPr>
        <w:t xml:space="preserve"> </w:t>
      </w:r>
      <w:r w:rsidRPr="009637E2">
        <w:rPr>
          <w:rFonts w:ascii="Times New Roman" w:hAnsi="Times New Roman" w:cs="Times New Roman"/>
          <w:w w:val="110"/>
          <w:sz w:val="24"/>
          <w:szCs w:val="24"/>
        </w:rPr>
        <w:t>se</w:t>
      </w:r>
      <w:r w:rsidRPr="009637E2">
        <w:rPr>
          <w:rFonts w:ascii="Times New Roman" w:hAnsi="Times New Roman" w:cs="Times New Roman"/>
          <w:spacing w:val="3"/>
          <w:w w:val="110"/>
          <w:sz w:val="24"/>
          <w:szCs w:val="24"/>
        </w:rPr>
        <w:t xml:space="preserve"> </w:t>
      </w:r>
      <w:r w:rsidRPr="009637E2">
        <w:rPr>
          <w:rFonts w:ascii="Times New Roman" w:hAnsi="Times New Roman" w:cs="Times New Roman"/>
          <w:w w:val="110"/>
          <w:sz w:val="24"/>
          <w:szCs w:val="24"/>
        </w:rPr>
        <w:t>ocupan</w:t>
      </w:r>
      <w:r w:rsidRPr="009637E2">
        <w:rPr>
          <w:rFonts w:ascii="Times New Roman" w:hAnsi="Times New Roman" w:cs="Times New Roman"/>
          <w:spacing w:val="-45"/>
          <w:w w:val="110"/>
          <w:sz w:val="24"/>
          <w:szCs w:val="24"/>
        </w:rPr>
        <w:t xml:space="preserve"> </w:t>
      </w:r>
      <w:r w:rsidRPr="009637E2">
        <w:rPr>
          <w:rFonts w:ascii="Times New Roman" w:hAnsi="Times New Roman" w:cs="Times New Roman"/>
          <w:w w:val="110"/>
          <w:sz w:val="24"/>
          <w:szCs w:val="24"/>
        </w:rPr>
        <w:t>de</w:t>
      </w:r>
      <w:r w:rsidRPr="009637E2">
        <w:rPr>
          <w:rFonts w:ascii="Times New Roman" w:hAnsi="Times New Roman" w:cs="Times New Roman"/>
          <w:spacing w:val="15"/>
          <w:w w:val="110"/>
          <w:sz w:val="24"/>
          <w:szCs w:val="24"/>
        </w:rPr>
        <w:t xml:space="preserve"> </w:t>
      </w:r>
      <w:r w:rsidRPr="009637E2">
        <w:rPr>
          <w:rFonts w:ascii="Times New Roman" w:hAnsi="Times New Roman" w:cs="Times New Roman"/>
          <w:w w:val="110"/>
          <w:sz w:val="24"/>
          <w:szCs w:val="24"/>
        </w:rPr>
        <w:t>asuntos</w:t>
      </w:r>
      <w:r w:rsidRPr="009637E2">
        <w:rPr>
          <w:rFonts w:ascii="Times New Roman" w:hAnsi="Times New Roman" w:cs="Times New Roman"/>
          <w:spacing w:val="15"/>
          <w:w w:val="110"/>
          <w:sz w:val="24"/>
          <w:szCs w:val="24"/>
        </w:rPr>
        <w:t xml:space="preserve"> </w:t>
      </w:r>
      <w:r w:rsidRPr="009637E2">
        <w:rPr>
          <w:rFonts w:ascii="Times New Roman" w:hAnsi="Times New Roman" w:cs="Times New Roman"/>
          <w:w w:val="110"/>
          <w:sz w:val="24"/>
          <w:szCs w:val="24"/>
        </w:rPr>
        <w:t>de</w:t>
      </w:r>
      <w:r w:rsidRPr="009637E2">
        <w:rPr>
          <w:rFonts w:ascii="Times New Roman" w:hAnsi="Times New Roman" w:cs="Times New Roman"/>
          <w:spacing w:val="16"/>
          <w:w w:val="110"/>
          <w:sz w:val="24"/>
          <w:szCs w:val="24"/>
        </w:rPr>
        <w:t xml:space="preserve"> </w:t>
      </w:r>
      <w:r w:rsidRPr="009637E2">
        <w:rPr>
          <w:rFonts w:ascii="Times New Roman" w:hAnsi="Times New Roman" w:cs="Times New Roman"/>
          <w:w w:val="110"/>
          <w:sz w:val="24"/>
          <w:szCs w:val="24"/>
        </w:rPr>
        <w:t>interés</w:t>
      </w:r>
      <w:r w:rsidRPr="009637E2">
        <w:rPr>
          <w:rFonts w:ascii="Times New Roman" w:hAnsi="Times New Roman" w:cs="Times New Roman"/>
          <w:spacing w:val="15"/>
          <w:w w:val="110"/>
          <w:sz w:val="24"/>
          <w:szCs w:val="24"/>
        </w:rPr>
        <w:t xml:space="preserve"> </w:t>
      </w:r>
      <w:r w:rsidRPr="009637E2">
        <w:rPr>
          <w:rFonts w:ascii="Times New Roman" w:hAnsi="Times New Roman" w:cs="Times New Roman"/>
          <w:w w:val="110"/>
          <w:sz w:val="24"/>
          <w:szCs w:val="24"/>
        </w:rPr>
        <w:t>general</w:t>
      </w:r>
      <w:r w:rsidRPr="009637E2">
        <w:rPr>
          <w:rFonts w:ascii="Times New Roman" w:hAnsi="Times New Roman" w:cs="Times New Roman"/>
          <w:spacing w:val="16"/>
          <w:w w:val="110"/>
          <w:sz w:val="24"/>
          <w:szCs w:val="24"/>
        </w:rPr>
        <w:t xml:space="preserve"> </w:t>
      </w:r>
      <w:r w:rsidRPr="009637E2">
        <w:rPr>
          <w:rFonts w:ascii="Times New Roman" w:hAnsi="Times New Roman" w:cs="Times New Roman"/>
          <w:w w:val="110"/>
          <w:sz w:val="24"/>
          <w:szCs w:val="24"/>
        </w:rPr>
        <w:t>para</w:t>
      </w:r>
      <w:r w:rsidRPr="009637E2">
        <w:rPr>
          <w:rFonts w:ascii="Times New Roman" w:hAnsi="Times New Roman" w:cs="Times New Roman"/>
          <w:spacing w:val="15"/>
          <w:w w:val="110"/>
          <w:sz w:val="24"/>
          <w:szCs w:val="24"/>
        </w:rPr>
        <w:t xml:space="preserve"> </w:t>
      </w:r>
      <w:r w:rsidRPr="009637E2">
        <w:rPr>
          <w:rFonts w:ascii="Times New Roman" w:hAnsi="Times New Roman" w:cs="Times New Roman"/>
          <w:w w:val="110"/>
          <w:sz w:val="24"/>
          <w:szCs w:val="24"/>
        </w:rPr>
        <w:t>el</w:t>
      </w:r>
      <w:r w:rsidRPr="009637E2">
        <w:rPr>
          <w:rFonts w:ascii="Times New Roman" w:hAnsi="Times New Roman" w:cs="Times New Roman"/>
          <w:spacing w:val="16"/>
          <w:w w:val="110"/>
          <w:sz w:val="24"/>
          <w:szCs w:val="24"/>
        </w:rPr>
        <w:t xml:space="preserve"> </w:t>
      </w:r>
      <w:r w:rsidRPr="009637E2">
        <w:rPr>
          <w:rFonts w:ascii="Times New Roman" w:hAnsi="Times New Roman" w:cs="Times New Roman"/>
          <w:w w:val="110"/>
          <w:sz w:val="24"/>
          <w:szCs w:val="24"/>
        </w:rPr>
        <w:t>país,</w:t>
      </w:r>
      <w:r w:rsidRPr="009637E2">
        <w:rPr>
          <w:rFonts w:ascii="Times New Roman" w:hAnsi="Times New Roman" w:cs="Times New Roman"/>
          <w:spacing w:val="15"/>
          <w:w w:val="110"/>
          <w:sz w:val="24"/>
          <w:szCs w:val="24"/>
        </w:rPr>
        <w:t xml:space="preserve"> </w:t>
      </w:r>
      <w:r w:rsidRPr="009637E2">
        <w:rPr>
          <w:rFonts w:ascii="Times New Roman" w:hAnsi="Times New Roman" w:cs="Times New Roman"/>
          <w:w w:val="110"/>
          <w:sz w:val="24"/>
          <w:szCs w:val="24"/>
        </w:rPr>
        <w:t>y</w:t>
      </w:r>
      <w:r w:rsidRPr="009637E2">
        <w:rPr>
          <w:rFonts w:ascii="Times New Roman" w:hAnsi="Times New Roman" w:cs="Times New Roman"/>
          <w:spacing w:val="16"/>
          <w:w w:val="110"/>
          <w:sz w:val="24"/>
          <w:szCs w:val="24"/>
        </w:rPr>
        <w:t xml:space="preserve"> </w:t>
      </w:r>
      <w:r w:rsidRPr="009637E2">
        <w:rPr>
          <w:rFonts w:ascii="Times New Roman" w:hAnsi="Times New Roman" w:cs="Times New Roman"/>
          <w:w w:val="110"/>
          <w:sz w:val="24"/>
          <w:szCs w:val="24"/>
        </w:rPr>
        <w:t>son</w:t>
      </w:r>
      <w:r w:rsidRPr="009637E2">
        <w:rPr>
          <w:rFonts w:ascii="Times New Roman" w:hAnsi="Times New Roman" w:cs="Times New Roman"/>
          <w:spacing w:val="15"/>
          <w:w w:val="110"/>
          <w:sz w:val="24"/>
          <w:szCs w:val="24"/>
        </w:rPr>
        <w:t xml:space="preserve"> </w:t>
      </w:r>
      <w:r w:rsidRPr="009637E2">
        <w:rPr>
          <w:rFonts w:ascii="Times New Roman" w:hAnsi="Times New Roman" w:cs="Times New Roman"/>
          <w:w w:val="110"/>
          <w:sz w:val="24"/>
          <w:szCs w:val="24"/>
        </w:rPr>
        <w:t>elegidos,</w:t>
      </w:r>
      <w:r w:rsidRPr="009637E2">
        <w:rPr>
          <w:rFonts w:ascii="Times New Roman" w:hAnsi="Times New Roman" w:cs="Times New Roman"/>
          <w:spacing w:val="16"/>
          <w:w w:val="110"/>
          <w:sz w:val="24"/>
          <w:szCs w:val="24"/>
        </w:rPr>
        <w:t xml:space="preserve"> </w:t>
      </w:r>
      <w:r w:rsidRPr="009637E2">
        <w:rPr>
          <w:rFonts w:ascii="Times New Roman" w:hAnsi="Times New Roman" w:cs="Times New Roman"/>
          <w:w w:val="110"/>
          <w:sz w:val="24"/>
          <w:szCs w:val="24"/>
        </w:rPr>
        <w:t>conjuntamente</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con</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los</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representantes</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a</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la</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Cámara,</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para</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períodos de cuatro años,</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contados</w:t>
      </w:r>
      <w:r w:rsidRPr="009637E2">
        <w:rPr>
          <w:rFonts w:ascii="Times New Roman" w:hAnsi="Times New Roman" w:cs="Times New Roman"/>
          <w:spacing w:val="12"/>
          <w:w w:val="110"/>
          <w:sz w:val="24"/>
          <w:szCs w:val="24"/>
        </w:rPr>
        <w:t xml:space="preserve"> </w:t>
      </w:r>
      <w:r w:rsidRPr="009637E2">
        <w:rPr>
          <w:rFonts w:ascii="Times New Roman" w:hAnsi="Times New Roman" w:cs="Times New Roman"/>
          <w:w w:val="110"/>
          <w:sz w:val="24"/>
          <w:szCs w:val="24"/>
        </w:rPr>
        <w:t>a</w:t>
      </w:r>
      <w:r w:rsidRPr="009637E2">
        <w:rPr>
          <w:rFonts w:ascii="Times New Roman" w:hAnsi="Times New Roman" w:cs="Times New Roman"/>
          <w:spacing w:val="13"/>
          <w:w w:val="110"/>
          <w:sz w:val="24"/>
          <w:szCs w:val="24"/>
        </w:rPr>
        <w:t xml:space="preserve"> </w:t>
      </w:r>
      <w:r w:rsidRPr="009637E2">
        <w:rPr>
          <w:rFonts w:ascii="Times New Roman" w:hAnsi="Times New Roman" w:cs="Times New Roman"/>
          <w:w w:val="110"/>
          <w:sz w:val="24"/>
          <w:szCs w:val="24"/>
        </w:rPr>
        <w:t>partir</w:t>
      </w:r>
      <w:r w:rsidRPr="009637E2">
        <w:rPr>
          <w:rFonts w:ascii="Times New Roman" w:hAnsi="Times New Roman" w:cs="Times New Roman"/>
          <w:spacing w:val="13"/>
          <w:w w:val="110"/>
          <w:sz w:val="24"/>
          <w:szCs w:val="24"/>
        </w:rPr>
        <w:t xml:space="preserve"> </w:t>
      </w:r>
      <w:r w:rsidRPr="009637E2">
        <w:rPr>
          <w:rFonts w:ascii="Times New Roman" w:hAnsi="Times New Roman" w:cs="Times New Roman"/>
          <w:w w:val="110"/>
          <w:sz w:val="24"/>
          <w:szCs w:val="24"/>
        </w:rPr>
        <w:t>del</w:t>
      </w:r>
      <w:r w:rsidRPr="009637E2">
        <w:rPr>
          <w:rFonts w:ascii="Times New Roman" w:hAnsi="Times New Roman" w:cs="Times New Roman"/>
          <w:spacing w:val="12"/>
          <w:w w:val="110"/>
          <w:sz w:val="24"/>
          <w:szCs w:val="24"/>
        </w:rPr>
        <w:t xml:space="preserve"> </w:t>
      </w:r>
      <w:r w:rsidRPr="009637E2">
        <w:rPr>
          <w:rFonts w:ascii="Times New Roman" w:hAnsi="Times New Roman" w:cs="Times New Roman"/>
          <w:w w:val="110"/>
          <w:sz w:val="24"/>
          <w:szCs w:val="24"/>
        </w:rPr>
        <w:t>20</w:t>
      </w:r>
      <w:r w:rsidRPr="009637E2">
        <w:rPr>
          <w:rFonts w:ascii="Times New Roman" w:hAnsi="Times New Roman" w:cs="Times New Roman"/>
          <w:spacing w:val="13"/>
          <w:w w:val="110"/>
          <w:sz w:val="24"/>
          <w:szCs w:val="24"/>
        </w:rPr>
        <w:t xml:space="preserve"> </w:t>
      </w:r>
      <w:r w:rsidRPr="009637E2">
        <w:rPr>
          <w:rFonts w:ascii="Times New Roman" w:hAnsi="Times New Roman" w:cs="Times New Roman"/>
          <w:w w:val="110"/>
          <w:sz w:val="24"/>
          <w:szCs w:val="24"/>
        </w:rPr>
        <w:t>de</w:t>
      </w:r>
      <w:r w:rsidRPr="009637E2">
        <w:rPr>
          <w:rFonts w:ascii="Times New Roman" w:hAnsi="Times New Roman" w:cs="Times New Roman"/>
          <w:spacing w:val="13"/>
          <w:w w:val="110"/>
          <w:sz w:val="24"/>
          <w:szCs w:val="24"/>
        </w:rPr>
        <w:t xml:space="preserve"> </w:t>
      </w:r>
      <w:r w:rsidRPr="009637E2">
        <w:rPr>
          <w:rFonts w:ascii="Times New Roman" w:hAnsi="Times New Roman" w:cs="Times New Roman"/>
          <w:w w:val="110"/>
          <w:sz w:val="24"/>
          <w:szCs w:val="24"/>
        </w:rPr>
        <w:t>julio.</w:t>
      </w:r>
    </w:p>
    <w:p w14:paraId="6DDFCA27" w14:textId="60D715D5" w:rsidR="009637E2" w:rsidRDefault="00FF4790" w:rsidP="009637E2">
      <w:pPr>
        <w:spacing w:before="169"/>
        <w:ind w:right="-567"/>
        <w:jc w:val="both"/>
        <w:rPr>
          <w:rFonts w:ascii="Times New Roman" w:hAnsi="Times New Roman" w:cs="Times New Roman"/>
          <w:w w:val="105"/>
          <w:sz w:val="24"/>
          <w:szCs w:val="24"/>
        </w:rPr>
      </w:pPr>
      <w:r>
        <w:rPr>
          <w:rFonts w:ascii="Times New Roman" w:hAnsi="Times New Roman" w:cs="Times New Roman"/>
          <w:w w:val="105"/>
          <w:sz w:val="24"/>
          <w:szCs w:val="24"/>
        </w:rPr>
        <w:t xml:space="preserve">Los </w:t>
      </w:r>
      <w:r w:rsidR="009637E2" w:rsidRPr="009637E2">
        <w:rPr>
          <w:rFonts w:ascii="Times New Roman" w:hAnsi="Times New Roman" w:cs="Times New Roman"/>
          <w:w w:val="105"/>
          <w:sz w:val="24"/>
          <w:szCs w:val="24"/>
        </w:rPr>
        <w:t>senadores</w:t>
      </w:r>
      <w:r w:rsidR="009637E2" w:rsidRPr="009637E2">
        <w:rPr>
          <w:rFonts w:ascii="Times New Roman" w:hAnsi="Times New Roman" w:cs="Times New Roman"/>
          <w:spacing w:val="1"/>
          <w:w w:val="105"/>
          <w:sz w:val="24"/>
          <w:szCs w:val="24"/>
        </w:rPr>
        <w:t xml:space="preserve"> </w:t>
      </w:r>
      <w:r w:rsidR="009637E2" w:rsidRPr="009637E2">
        <w:rPr>
          <w:rFonts w:ascii="Times New Roman" w:hAnsi="Times New Roman" w:cs="Times New Roman"/>
          <w:w w:val="105"/>
          <w:sz w:val="24"/>
          <w:szCs w:val="24"/>
        </w:rPr>
        <w:t>son</w:t>
      </w:r>
      <w:r w:rsidR="009637E2" w:rsidRPr="009637E2">
        <w:rPr>
          <w:rFonts w:ascii="Times New Roman" w:hAnsi="Times New Roman" w:cs="Times New Roman"/>
          <w:spacing w:val="1"/>
          <w:w w:val="105"/>
          <w:sz w:val="24"/>
          <w:szCs w:val="24"/>
        </w:rPr>
        <w:t xml:space="preserve"> </w:t>
      </w:r>
      <w:r w:rsidR="009637E2" w:rsidRPr="009637E2">
        <w:rPr>
          <w:rFonts w:ascii="Times New Roman" w:hAnsi="Times New Roman" w:cs="Times New Roman"/>
          <w:w w:val="105"/>
          <w:sz w:val="24"/>
          <w:szCs w:val="24"/>
        </w:rPr>
        <w:t>elegidos en circunscripción nacional, es decir,</w:t>
      </w:r>
      <w:r w:rsidR="009637E2" w:rsidRPr="009637E2">
        <w:rPr>
          <w:rFonts w:ascii="Times New Roman" w:hAnsi="Times New Roman" w:cs="Times New Roman"/>
          <w:spacing w:val="1"/>
          <w:w w:val="105"/>
          <w:sz w:val="24"/>
          <w:szCs w:val="24"/>
        </w:rPr>
        <w:t xml:space="preserve"> </w:t>
      </w:r>
      <w:r w:rsidR="009637E2" w:rsidRPr="009637E2">
        <w:rPr>
          <w:rFonts w:ascii="Times New Roman" w:hAnsi="Times New Roman" w:cs="Times New Roman"/>
          <w:w w:val="105"/>
          <w:sz w:val="24"/>
          <w:szCs w:val="24"/>
        </w:rPr>
        <w:t>por</w:t>
      </w:r>
      <w:r w:rsidR="009637E2" w:rsidRPr="009637E2">
        <w:rPr>
          <w:rFonts w:ascii="Times New Roman" w:hAnsi="Times New Roman" w:cs="Times New Roman"/>
          <w:spacing w:val="1"/>
          <w:w w:val="105"/>
          <w:sz w:val="24"/>
          <w:szCs w:val="24"/>
        </w:rPr>
        <w:t xml:space="preserve"> </w:t>
      </w:r>
      <w:r w:rsidR="009637E2" w:rsidRPr="009637E2">
        <w:rPr>
          <w:rFonts w:ascii="Times New Roman" w:hAnsi="Times New Roman" w:cs="Times New Roman"/>
          <w:w w:val="105"/>
          <w:sz w:val="24"/>
          <w:szCs w:val="24"/>
        </w:rPr>
        <w:t>todos</w:t>
      </w:r>
      <w:r w:rsidR="009637E2" w:rsidRPr="009637E2">
        <w:rPr>
          <w:rFonts w:ascii="Times New Roman" w:hAnsi="Times New Roman" w:cs="Times New Roman"/>
          <w:spacing w:val="1"/>
          <w:w w:val="105"/>
          <w:sz w:val="24"/>
          <w:szCs w:val="24"/>
        </w:rPr>
        <w:t xml:space="preserve"> </w:t>
      </w:r>
      <w:r w:rsidR="009637E2" w:rsidRPr="009637E2">
        <w:rPr>
          <w:rFonts w:ascii="Times New Roman" w:hAnsi="Times New Roman" w:cs="Times New Roman"/>
          <w:w w:val="105"/>
          <w:sz w:val="24"/>
          <w:szCs w:val="24"/>
        </w:rPr>
        <w:t>los</w:t>
      </w:r>
      <w:r w:rsidR="009637E2" w:rsidRPr="009637E2">
        <w:rPr>
          <w:rFonts w:ascii="Times New Roman" w:hAnsi="Times New Roman" w:cs="Times New Roman"/>
          <w:spacing w:val="1"/>
          <w:w w:val="105"/>
          <w:sz w:val="24"/>
          <w:szCs w:val="24"/>
        </w:rPr>
        <w:t xml:space="preserve"> </w:t>
      </w:r>
      <w:r w:rsidR="009637E2" w:rsidRPr="009637E2">
        <w:rPr>
          <w:rFonts w:ascii="Times New Roman" w:hAnsi="Times New Roman" w:cs="Times New Roman"/>
          <w:w w:val="105"/>
          <w:sz w:val="24"/>
          <w:szCs w:val="24"/>
        </w:rPr>
        <w:t>ciudadanos</w:t>
      </w:r>
      <w:r w:rsidR="009637E2" w:rsidRPr="009637E2">
        <w:rPr>
          <w:rFonts w:ascii="Times New Roman" w:hAnsi="Times New Roman" w:cs="Times New Roman"/>
          <w:spacing w:val="1"/>
          <w:w w:val="105"/>
          <w:sz w:val="24"/>
          <w:szCs w:val="24"/>
        </w:rPr>
        <w:t xml:space="preserve"> </w:t>
      </w:r>
      <w:r w:rsidR="009637E2" w:rsidRPr="009637E2">
        <w:rPr>
          <w:rFonts w:ascii="Times New Roman" w:hAnsi="Times New Roman" w:cs="Times New Roman"/>
          <w:w w:val="105"/>
          <w:sz w:val="24"/>
          <w:szCs w:val="24"/>
        </w:rPr>
        <w:t>de cualquier parte del territorio colombiano</w:t>
      </w:r>
      <w:r>
        <w:rPr>
          <w:rFonts w:ascii="Times New Roman" w:hAnsi="Times New Roman" w:cs="Times New Roman"/>
          <w:w w:val="105"/>
          <w:sz w:val="24"/>
          <w:szCs w:val="24"/>
        </w:rPr>
        <w:t>.</w:t>
      </w:r>
    </w:p>
    <w:p w14:paraId="366D7EB8" w14:textId="77777777" w:rsidR="00FF4790" w:rsidRPr="009637E2" w:rsidRDefault="00FF4790" w:rsidP="009637E2">
      <w:pPr>
        <w:spacing w:before="169"/>
        <w:ind w:right="-567"/>
        <w:jc w:val="both"/>
        <w:rPr>
          <w:rFonts w:ascii="Times New Roman" w:hAnsi="Times New Roman" w:cs="Times New Roman"/>
          <w:w w:val="105"/>
          <w:sz w:val="24"/>
          <w:szCs w:val="24"/>
        </w:rPr>
      </w:pPr>
    </w:p>
    <w:p w14:paraId="3D5B31C1" w14:textId="21A339BA" w:rsidR="009637E2" w:rsidRDefault="009637E2" w:rsidP="009637E2">
      <w:pPr>
        <w:spacing w:before="1"/>
        <w:ind w:right="-567"/>
        <w:jc w:val="both"/>
        <w:rPr>
          <w:rFonts w:ascii="Times New Roman" w:hAnsi="Times New Roman" w:cs="Times New Roman"/>
          <w:sz w:val="24"/>
          <w:szCs w:val="24"/>
        </w:rPr>
      </w:pPr>
      <w:r w:rsidRPr="009637E2">
        <w:rPr>
          <w:rFonts w:ascii="Times New Roman" w:hAnsi="Times New Roman" w:cs="Times New Roman"/>
          <w:sz w:val="24"/>
          <w:szCs w:val="24"/>
        </w:rPr>
        <w:t>Los representantes a la cámara son elegidos en una circunscripción regional correspondiente a cada uno de los 32 departamentos que tiene Colombia. a cada departamento le corresponde 2 representante y uno más por cada 365.000 habitantes. También se tienen encuentra para la elección las minorías políticas y grupos étnicos.</w:t>
      </w:r>
    </w:p>
    <w:p w14:paraId="0DEA6918" w14:textId="77777777" w:rsidR="00FF4790" w:rsidRPr="009637E2" w:rsidRDefault="00FF4790" w:rsidP="009637E2">
      <w:pPr>
        <w:spacing w:before="1"/>
        <w:ind w:right="-567"/>
        <w:jc w:val="both"/>
        <w:rPr>
          <w:rFonts w:ascii="Times New Roman" w:hAnsi="Times New Roman" w:cs="Times New Roman"/>
          <w:sz w:val="24"/>
          <w:szCs w:val="24"/>
        </w:rPr>
      </w:pPr>
    </w:p>
    <w:p w14:paraId="6E908F0E" w14:textId="77777777" w:rsidR="009637E2" w:rsidRPr="009637E2" w:rsidRDefault="009637E2" w:rsidP="009637E2">
      <w:pPr>
        <w:spacing w:before="1"/>
        <w:ind w:left="-567" w:right="-567" w:firstLine="567"/>
        <w:jc w:val="both"/>
        <w:rPr>
          <w:rFonts w:ascii="Times New Roman" w:hAnsi="Times New Roman" w:cs="Times New Roman"/>
          <w:sz w:val="24"/>
          <w:szCs w:val="24"/>
        </w:rPr>
      </w:pPr>
      <w:r w:rsidRPr="009637E2">
        <w:rPr>
          <w:rFonts w:ascii="Times New Roman" w:hAnsi="Times New Roman" w:cs="Times New Roman"/>
          <w:sz w:val="24"/>
          <w:szCs w:val="24"/>
        </w:rPr>
        <w:t xml:space="preserve">Representación departamental – asambleas </w:t>
      </w:r>
    </w:p>
    <w:p w14:paraId="63949049" w14:textId="02EF2138" w:rsidR="009637E2" w:rsidRPr="00FF4790" w:rsidRDefault="009637E2" w:rsidP="00FF4790">
      <w:pPr>
        <w:spacing w:before="1"/>
        <w:ind w:left="-567" w:right="-567" w:firstLine="567"/>
        <w:jc w:val="both"/>
        <w:rPr>
          <w:rFonts w:ascii="Times New Roman" w:hAnsi="Times New Roman" w:cs="Times New Roman"/>
          <w:sz w:val="24"/>
          <w:szCs w:val="24"/>
        </w:rPr>
      </w:pPr>
      <w:r w:rsidRPr="009637E2">
        <w:rPr>
          <w:rFonts w:ascii="Times New Roman" w:hAnsi="Times New Roman" w:cs="Times New Roman"/>
          <w:sz w:val="24"/>
          <w:szCs w:val="24"/>
        </w:rPr>
        <w:t>Representación municipal -consejo</w:t>
      </w:r>
    </w:p>
    <w:p w14:paraId="55702F90" w14:textId="7C971CFB" w:rsidR="009637E2" w:rsidRPr="00FF4790" w:rsidRDefault="009637E2" w:rsidP="00FF4790">
      <w:pPr>
        <w:shd w:val="clear" w:color="auto" w:fill="C2D69B" w:themeFill="accent3" w:themeFillTint="99"/>
        <w:spacing w:before="169" w:line="307" w:lineRule="auto"/>
        <w:ind w:left="-567" w:right="-567" w:firstLine="567"/>
        <w:jc w:val="center"/>
        <w:rPr>
          <w:rFonts w:ascii="Times New Roman" w:hAnsi="Times New Roman" w:cs="Times New Roman"/>
          <w:b/>
          <w:bCs/>
          <w:i/>
          <w:iCs/>
          <w:sz w:val="28"/>
          <w:szCs w:val="28"/>
          <w:u w:val="single"/>
        </w:rPr>
      </w:pPr>
      <w:r w:rsidRPr="00FF4790">
        <w:rPr>
          <w:rFonts w:ascii="Times New Roman" w:hAnsi="Times New Roman" w:cs="Times New Roman"/>
          <w:b/>
          <w:bCs/>
          <w:i/>
          <w:iCs/>
          <w:sz w:val="28"/>
          <w:szCs w:val="28"/>
          <w:u w:val="single"/>
        </w:rPr>
        <w:t>Rama ejecutiva</w:t>
      </w:r>
    </w:p>
    <w:p w14:paraId="4BDD887E" w14:textId="19FCE02E" w:rsidR="009637E2" w:rsidRPr="009637E2" w:rsidRDefault="009637E2" w:rsidP="009637E2">
      <w:pPr>
        <w:shd w:val="clear" w:color="auto" w:fill="FFFFFF"/>
        <w:spacing w:after="60"/>
        <w:ind w:right="-567"/>
        <w:jc w:val="both"/>
        <w:rPr>
          <w:rFonts w:ascii="Times New Roman" w:eastAsia="Times New Roman" w:hAnsi="Times New Roman" w:cs="Times New Roman"/>
          <w:sz w:val="24"/>
          <w:szCs w:val="24"/>
        </w:rPr>
      </w:pPr>
      <w:r w:rsidRPr="009637E2">
        <w:rPr>
          <w:rFonts w:ascii="Times New Roman" w:hAnsi="Times New Roman" w:cs="Times New Roman"/>
          <w:w w:val="110"/>
          <w:sz w:val="24"/>
          <w:szCs w:val="24"/>
        </w:rPr>
        <w:t>Está</w:t>
      </w:r>
      <w:r w:rsidRPr="009637E2">
        <w:rPr>
          <w:rFonts w:ascii="Times New Roman" w:hAnsi="Times New Roman" w:cs="Times New Roman"/>
          <w:spacing w:val="26"/>
          <w:w w:val="110"/>
          <w:sz w:val="24"/>
          <w:szCs w:val="24"/>
        </w:rPr>
        <w:t xml:space="preserve"> </w:t>
      </w:r>
      <w:r w:rsidRPr="009637E2">
        <w:rPr>
          <w:rFonts w:ascii="Times New Roman" w:hAnsi="Times New Roman" w:cs="Times New Roman"/>
          <w:w w:val="110"/>
          <w:sz w:val="24"/>
          <w:szCs w:val="24"/>
        </w:rPr>
        <w:t>formada</w:t>
      </w:r>
      <w:r w:rsidRPr="009637E2">
        <w:rPr>
          <w:rFonts w:ascii="Times New Roman" w:hAnsi="Times New Roman" w:cs="Times New Roman"/>
          <w:spacing w:val="-46"/>
          <w:w w:val="110"/>
          <w:sz w:val="24"/>
          <w:szCs w:val="24"/>
        </w:rPr>
        <w:t xml:space="preserve"> </w:t>
      </w:r>
      <w:r w:rsidRPr="009637E2">
        <w:rPr>
          <w:rFonts w:ascii="Times New Roman" w:hAnsi="Times New Roman" w:cs="Times New Roman"/>
          <w:w w:val="110"/>
          <w:sz w:val="24"/>
          <w:szCs w:val="24"/>
        </w:rPr>
        <w:t>por el presidente de la república, los</w:t>
      </w:r>
      <w:r w:rsidRPr="009637E2">
        <w:rPr>
          <w:rFonts w:ascii="Times New Roman" w:hAnsi="Times New Roman" w:cs="Times New Roman"/>
          <w:spacing w:val="1"/>
          <w:w w:val="110"/>
          <w:sz w:val="24"/>
          <w:szCs w:val="24"/>
        </w:rPr>
        <w:t xml:space="preserve"> </w:t>
      </w:r>
      <w:r w:rsidRPr="009637E2">
        <w:rPr>
          <w:rFonts w:ascii="Times New Roman" w:hAnsi="Times New Roman" w:cs="Times New Roman"/>
          <w:w w:val="110"/>
          <w:sz w:val="24"/>
          <w:szCs w:val="24"/>
        </w:rPr>
        <w:t>ministros</w:t>
      </w:r>
      <w:r w:rsidRPr="009637E2">
        <w:rPr>
          <w:rFonts w:ascii="Times New Roman" w:hAnsi="Times New Roman" w:cs="Times New Roman"/>
          <w:spacing w:val="-11"/>
          <w:w w:val="110"/>
          <w:sz w:val="24"/>
          <w:szCs w:val="24"/>
        </w:rPr>
        <w:t xml:space="preserve"> </w:t>
      </w:r>
      <w:r w:rsidRPr="009637E2">
        <w:rPr>
          <w:rFonts w:ascii="Times New Roman" w:hAnsi="Times New Roman" w:cs="Times New Roman"/>
          <w:w w:val="110"/>
          <w:sz w:val="24"/>
          <w:szCs w:val="24"/>
        </w:rPr>
        <w:t>del</w:t>
      </w:r>
      <w:r w:rsidRPr="009637E2">
        <w:rPr>
          <w:rFonts w:ascii="Times New Roman" w:hAnsi="Times New Roman" w:cs="Times New Roman"/>
          <w:spacing w:val="-10"/>
          <w:w w:val="110"/>
          <w:sz w:val="24"/>
          <w:szCs w:val="24"/>
        </w:rPr>
        <w:t xml:space="preserve"> </w:t>
      </w:r>
      <w:r w:rsidRPr="009637E2">
        <w:rPr>
          <w:rFonts w:ascii="Times New Roman" w:hAnsi="Times New Roman" w:cs="Times New Roman"/>
          <w:w w:val="110"/>
          <w:sz w:val="24"/>
          <w:szCs w:val="24"/>
        </w:rPr>
        <w:t>despacho</w:t>
      </w:r>
      <w:r w:rsidRPr="009637E2">
        <w:rPr>
          <w:rFonts w:ascii="Times New Roman" w:hAnsi="Times New Roman" w:cs="Times New Roman"/>
          <w:spacing w:val="-10"/>
          <w:w w:val="110"/>
          <w:sz w:val="24"/>
          <w:szCs w:val="24"/>
        </w:rPr>
        <w:t xml:space="preserve"> </w:t>
      </w:r>
      <w:r w:rsidRPr="009637E2">
        <w:rPr>
          <w:rFonts w:ascii="Times New Roman" w:hAnsi="Times New Roman" w:cs="Times New Roman"/>
          <w:w w:val="110"/>
          <w:sz w:val="24"/>
          <w:szCs w:val="24"/>
        </w:rPr>
        <w:t>y</w:t>
      </w:r>
      <w:r w:rsidRPr="009637E2">
        <w:rPr>
          <w:rFonts w:ascii="Times New Roman" w:hAnsi="Times New Roman" w:cs="Times New Roman"/>
          <w:spacing w:val="-11"/>
          <w:w w:val="110"/>
          <w:sz w:val="24"/>
          <w:szCs w:val="24"/>
        </w:rPr>
        <w:t xml:space="preserve"> </w:t>
      </w:r>
      <w:r w:rsidRPr="009637E2">
        <w:rPr>
          <w:rFonts w:ascii="Times New Roman" w:hAnsi="Times New Roman" w:cs="Times New Roman"/>
          <w:w w:val="110"/>
          <w:sz w:val="24"/>
          <w:szCs w:val="24"/>
        </w:rPr>
        <w:t>los</w:t>
      </w:r>
      <w:r w:rsidRPr="009637E2">
        <w:rPr>
          <w:rFonts w:ascii="Times New Roman" w:hAnsi="Times New Roman" w:cs="Times New Roman"/>
          <w:spacing w:val="-10"/>
          <w:w w:val="110"/>
          <w:sz w:val="24"/>
          <w:szCs w:val="24"/>
        </w:rPr>
        <w:t xml:space="preserve"> </w:t>
      </w:r>
      <w:r w:rsidRPr="009637E2">
        <w:rPr>
          <w:rFonts w:ascii="Times New Roman" w:hAnsi="Times New Roman" w:cs="Times New Roman"/>
          <w:w w:val="110"/>
          <w:sz w:val="24"/>
          <w:szCs w:val="24"/>
        </w:rPr>
        <w:t>directores de los departamentos administrativos</w:t>
      </w:r>
      <w:r w:rsidRPr="009637E2">
        <w:rPr>
          <w:rFonts w:ascii="Times New Roman" w:hAnsi="Times New Roman" w:cs="Times New Roman"/>
          <w:sz w:val="24"/>
          <w:szCs w:val="24"/>
        </w:rPr>
        <w:t xml:space="preserve"> (Dane –planeación nacional- departamento administrativo de la función publica -</w:t>
      </w:r>
      <w:r w:rsidRPr="009637E2">
        <w:rPr>
          <w:rFonts w:ascii="Times New Roman" w:eastAsia="Times New Roman" w:hAnsi="Times New Roman" w:cs="Times New Roman"/>
          <w:sz w:val="24"/>
          <w:szCs w:val="24"/>
        </w:rPr>
        <w:t xml:space="preserve"> la prosperidad social-dirección nacional de inteligencia)-gobernadores – alcaldes.</w:t>
      </w:r>
    </w:p>
    <w:p w14:paraId="0CCA3A2B" w14:textId="1F601C9C" w:rsidR="009637E2" w:rsidRPr="009637E2" w:rsidRDefault="009637E2" w:rsidP="009637E2">
      <w:pPr>
        <w:shd w:val="clear" w:color="auto" w:fill="FFFFFF"/>
        <w:spacing w:after="60"/>
        <w:ind w:right="-567"/>
        <w:jc w:val="both"/>
        <w:rPr>
          <w:rFonts w:ascii="Times New Roman" w:eastAsia="Times New Roman" w:hAnsi="Times New Roman" w:cs="Times New Roman"/>
          <w:sz w:val="24"/>
          <w:szCs w:val="24"/>
        </w:rPr>
      </w:pPr>
      <w:r w:rsidRPr="009637E2">
        <w:rPr>
          <w:rFonts w:ascii="Times New Roman" w:eastAsia="Times New Roman" w:hAnsi="Times New Roman" w:cs="Times New Roman"/>
          <w:sz w:val="24"/>
          <w:szCs w:val="24"/>
        </w:rPr>
        <w:t>Tiene a su cargo la función administrativa, ejecutar las políticas, planes y programas orientados a satisfacer las necesidades de la comunidad.</w:t>
      </w:r>
    </w:p>
    <w:p w14:paraId="452648C8" w14:textId="77D33F80" w:rsidR="009637E2" w:rsidRPr="009637E2" w:rsidRDefault="009637E2" w:rsidP="009637E2">
      <w:pPr>
        <w:shd w:val="clear" w:color="auto" w:fill="FFFFFF"/>
        <w:spacing w:after="60"/>
        <w:ind w:left="-567" w:right="-567" w:firstLine="567"/>
        <w:jc w:val="both"/>
        <w:rPr>
          <w:rFonts w:ascii="Times New Roman" w:eastAsia="Times New Roman" w:hAnsi="Times New Roman" w:cs="Times New Roman"/>
          <w:sz w:val="24"/>
          <w:szCs w:val="24"/>
        </w:rPr>
      </w:pPr>
      <w:r w:rsidRPr="009637E2">
        <w:rPr>
          <w:rFonts w:ascii="Times New Roman" w:eastAsia="Times New Roman" w:hAnsi="Times New Roman" w:cs="Times New Roman"/>
          <w:sz w:val="24"/>
          <w:szCs w:val="24"/>
        </w:rPr>
        <w:t>Funciones del presidente</w:t>
      </w:r>
    </w:p>
    <w:p w14:paraId="68C2ED3B" w14:textId="77777777" w:rsidR="009637E2" w:rsidRPr="009637E2" w:rsidRDefault="009637E2" w:rsidP="009637E2">
      <w:pPr>
        <w:pStyle w:val="Prrafodelista"/>
        <w:widowControl/>
        <w:numPr>
          <w:ilvl w:val="0"/>
          <w:numId w:val="12"/>
        </w:numPr>
        <w:shd w:val="clear" w:color="auto" w:fill="FFFFFF"/>
        <w:spacing w:before="100" w:beforeAutospacing="1" w:after="24"/>
        <w:ind w:left="0"/>
        <w:contextualSpacing/>
        <w:rPr>
          <w:rFonts w:ascii="Times New Roman" w:eastAsia="Times New Roman" w:hAnsi="Times New Roman" w:cs="Times New Roman"/>
          <w:sz w:val="24"/>
          <w:szCs w:val="24"/>
        </w:rPr>
      </w:pPr>
      <w:r w:rsidRPr="009637E2">
        <w:rPr>
          <w:rFonts w:ascii="Times New Roman" w:eastAsia="Times New Roman" w:hAnsi="Times New Roman" w:cs="Times New Roman"/>
          <w:sz w:val="24"/>
          <w:szCs w:val="24"/>
        </w:rPr>
        <w:t>Representar al país a nivel internacional</w:t>
      </w:r>
    </w:p>
    <w:p w14:paraId="1913E2B4" w14:textId="77777777" w:rsidR="009637E2" w:rsidRPr="009637E2" w:rsidRDefault="009637E2" w:rsidP="009637E2">
      <w:pPr>
        <w:pStyle w:val="Prrafodelista"/>
        <w:widowControl/>
        <w:numPr>
          <w:ilvl w:val="0"/>
          <w:numId w:val="12"/>
        </w:numPr>
        <w:shd w:val="clear" w:color="auto" w:fill="FFFFFF"/>
        <w:spacing w:before="100" w:beforeAutospacing="1" w:after="24"/>
        <w:ind w:left="0"/>
        <w:contextualSpacing/>
        <w:rPr>
          <w:rFonts w:ascii="Times New Roman" w:eastAsia="Times New Roman" w:hAnsi="Times New Roman" w:cs="Times New Roman"/>
          <w:sz w:val="24"/>
          <w:szCs w:val="24"/>
        </w:rPr>
      </w:pPr>
      <w:r w:rsidRPr="009637E2">
        <w:rPr>
          <w:rFonts w:ascii="Times New Roman" w:eastAsia="Times New Roman" w:hAnsi="Times New Roman" w:cs="Times New Roman"/>
          <w:sz w:val="24"/>
          <w:szCs w:val="24"/>
        </w:rPr>
        <w:t>Subscriber tratados con otros países</w:t>
      </w:r>
    </w:p>
    <w:p w14:paraId="2AECC6F1" w14:textId="77777777" w:rsidR="009637E2" w:rsidRPr="00FA13F8" w:rsidRDefault="009637E2" w:rsidP="009637E2">
      <w:pPr>
        <w:pStyle w:val="Prrafodelista"/>
        <w:widowControl/>
        <w:numPr>
          <w:ilvl w:val="0"/>
          <w:numId w:val="12"/>
        </w:numPr>
        <w:shd w:val="clear" w:color="auto" w:fill="FFFFFF"/>
        <w:spacing w:before="100" w:beforeAutospacing="1" w:after="24"/>
        <w:ind w:left="0"/>
        <w:contextualSpacing/>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Elegir los embajadores que representarán a Colombia en el exterior</w:t>
      </w:r>
    </w:p>
    <w:p w14:paraId="5898E431" w14:textId="77777777" w:rsidR="009637E2" w:rsidRPr="00FA13F8" w:rsidRDefault="009637E2" w:rsidP="009637E2">
      <w:pPr>
        <w:pStyle w:val="Prrafodelista"/>
        <w:widowControl/>
        <w:numPr>
          <w:ilvl w:val="0"/>
          <w:numId w:val="12"/>
        </w:numPr>
        <w:shd w:val="clear" w:color="auto" w:fill="FFFFFF"/>
        <w:spacing w:before="100" w:beforeAutospacing="1" w:after="24"/>
        <w:ind w:left="0"/>
        <w:contextualSpacing/>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Es el encargado de la conducción política del país tanto en el orden nacional como en el internacional</w:t>
      </w:r>
    </w:p>
    <w:p w14:paraId="7C770111" w14:textId="0BB0EA37" w:rsidR="009637E2" w:rsidRPr="00FA13F8" w:rsidRDefault="009637E2" w:rsidP="009637E2">
      <w:pPr>
        <w:pStyle w:val="Prrafodelista"/>
        <w:widowControl/>
        <w:numPr>
          <w:ilvl w:val="0"/>
          <w:numId w:val="12"/>
        </w:numPr>
        <w:shd w:val="clear" w:color="auto" w:fill="FFFFFF"/>
        <w:spacing w:before="100" w:beforeAutospacing="1" w:after="24"/>
        <w:ind w:left="0"/>
        <w:contextualSpacing/>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 xml:space="preserve">Nombrar y separar libremente a los </w:t>
      </w:r>
      <w:r w:rsidR="00FF4790" w:rsidRPr="00FA13F8">
        <w:rPr>
          <w:rFonts w:ascii="Times New Roman" w:eastAsia="Times New Roman" w:hAnsi="Times New Roman" w:cs="Times New Roman"/>
          <w:sz w:val="24"/>
          <w:szCs w:val="24"/>
        </w:rPr>
        <w:t>ministros</w:t>
      </w:r>
      <w:r w:rsidRPr="00FA13F8">
        <w:rPr>
          <w:rFonts w:ascii="Times New Roman" w:eastAsia="Times New Roman" w:hAnsi="Times New Roman" w:cs="Times New Roman"/>
          <w:sz w:val="24"/>
          <w:szCs w:val="24"/>
        </w:rPr>
        <w:t xml:space="preserve"> del Despacho y a los Directores de Departamentos Administrativos.</w:t>
      </w:r>
    </w:p>
    <w:p w14:paraId="7C70DE23" w14:textId="70E141E0" w:rsidR="009637E2" w:rsidRPr="00FA13F8" w:rsidRDefault="009637E2" w:rsidP="009637E2">
      <w:pPr>
        <w:pStyle w:val="Prrafodelista"/>
        <w:widowControl/>
        <w:numPr>
          <w:ilvl w:val="0"/>
          <w:numId w:val="12"/>
        </w:numPr>
        <w:shd w:val="clear" w:color="auto" w:fill="FFFFFF"/>
        <w:spacing w:before="100" w:beforeAutospacing="1" w:after="24"/>
        <w:ind w:left="0"/>
        <w:contextualSpacing/>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 xml:space="preserve">Dirigir la fuerza pública y dispone de ella como </w:t>
      </w:r>
      <w:r w:rsidR="00FF4790" w:rsidRPr="00FA13F8">
        <w:rPr>
          <w:rFonts w:ascii="Times New Roman" w:eastAsia="Times New Roman" w:hAnsi="Times New Roman" w:cs="Times New Roman"/>
          <w:sz w:val="24"/>
          <w:szCs w:val="24"/>
        </w:rPr>
        <w:t>comandante</w:t>
      </w:r>
      <w:r w:rsidRPr="00FA13F8">
        <w:rPr>
          <w:rFonts w:ascii="Times New Roman" w:eastAsia="Times New Roman" w:hAnsi="Times New Roman" w:cs="Times New Roman"/>
          <w:sz w:val="24"/>
          <w:szCs w:val="24"/>
        </w:rPr>
        <w:t xml:space="preserve"> Supremo de las Fuerzas Armadas de la República.</w:t>
      </w:r>
    </w:p>
    <w:p w14:paraId="1106D363" w14:textId="533DFFF3" w:rsidR="009637E2" w:rsidRPr="00FA13F8" w:rsidRDefault="009637E2" w:rsidP="009637E2">
      <w:pPr>
        <w:pStyle w:val="Prrafodelista"/>
        <w:widowControl/>
        <w:numPr>
          <w:ilvl w:val="0"/>
          <w:numId w:val="12"/>
        </w:numPr>
        <w:shd w:val="clear" w:color="auto" w:fill="FFFFFF"/>
        <w:spacing w:before="100" w:beforeAutospacing="1" w:after="24"/>
        <w:ind w:left="0"/>
        <w:contextualSpacing/>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Promulgar, obedecer y sancionar las leyes.</w:t>
      </w:r>
    </w:p>
    <w:p w14:paraId="2FF644F1" w14:textId="3B1F7714" w:rsidR="00FF4790" w:rsidRPr="00FA13F8" w:rsidRDefault="00FF4790" w:rsidP="00FF4790">
      <w:pPr>
        <w:shd w:val="clear" w:color="auto" w:fill="C2D69B" w:themeFill="accent3" w:themeFillTint="99"/>
        <w:spacing w:before="100" w:beforeAutospacing="1" w:after="24"/>
        <w:ind w:left="384"/>
        <w:jc w:val="center"/>
        <w:rPr>
          <w:rFonts w:ascii="Times New Roman" w:eastAsia="Times New Roman" w:hAnsi="Times New Roman" w:cs="Times New Roman"/>
          <w:b/>
          <w:bCs/>
          <w:i/>
          <w:iCs/>
          <w:color w:val="202122"/>
          <w:sz w:val="28"/>
          <w:szCs w:val="28"/>
          <w:u w:val="single"/>
        </w:rPr>
      </w:pPr>
      <w:r w:rsidRPr="00FA13F8">
        <w:rPr>
          <w:rFonts w:ascii="Times New Roman" w:eastAsia="Times New Roman" w:hAnsi="Times New Roman" w:cs="Times New Roman"/>
          <w:b/>
          <w:bCs/>
          <w:i/>
          <w:iCs/>
          <w:color w:val="202122"/>
          <w:sz w:val="28"/>
          <w:szCs w:val="28"/>
          <w:u w:val="single"/>
        </w:rPr>
        <w:t>Gobernador</w:t>
      </w:r>
    </w:p>
    <w:p w14:paraId="6339F423" w14:textId="304A8CD0" w:rsidR="00FF4790" w:rsidRPr="00FA13F8" w:rsidRDefault="00FF4790" w:rsidP="00FF4790">
      <w:pPr>
        <w:shd w:val="clear" w:color="auto" w:fill="FFFFFF"/>
        <w:spacing w:after="60"/>
        <w:ind w:right="-567"/>
        <w:jc w:val="both"/>
        <w:rPr>
          <w:rFonts w:ascii="Times New Roman" w:hAnsi="Times New Roman" w:cs="Times New Roman"/>
          <w:sz w:val="24"/>
          <w:szCs w:val="24"/>
          <w:shd w:val="clear" w:color="auto" w:fill="FFFFFF"/>
        </w:rPr>
      </w:pPr>
      <w:r w:rsidRPr="00FA13F8">
        <w:rPr>
          <w:rFonts w:ascii="Times New Roman" w:hAnsi="Times New Roman" w:cs="Times New Roman"/>
          <w:sz w:val="24"/>
          <w:szCs w:val="24"/>
          <w:shd w:val="clear" w:color="auto" w:fill="FFFFFF"/>
        </w:rPr>
        <w:t>Debe dirigir y coordinar la acción administrativa del departamento y actuar en su nombre como gestor y promotor del desarrollo integral de su territorio, de conformidad con la Constitución y las leyes. además, debe fomentar el desarrollo económico, social y cultural </w:t>
      </w:r>
      <w:r w:rsidRPr="00FA13F8">
        <w:rPr>
          <w:rFonts w:ascii="Times New Roman" w:hAnsi="Times New Roman" w:cs="Times New Roman"/>
          <w:bCs/>
          <w:sz w:val="24"/>
          <w:szCs w:val="24"/>
          <w:shd w:val="clear" w:color="auto" w:fill="FFFFFF"/>
        </w:rPr>
        <w:t>departamental</w:t>
      </w:r>
      <w:r w:rsidRPr="00FA13F8">
        <w:rPr>
          <w:rFonts w:ascii="Times New Roman" w:hAnsi="Times New Roman" w:cs="Times New Roman"/>
          <w:sz w:val="24"/>
          <w:szCs w:val="24"/>
          <w:shd w:val="clear" w:color="auto" w:fill="FFFFFF"/>
        </w:rPr>
        <w:t xml:space="preserve">, y permitir una acción conjunta de los organismos de servicios públicos en los municipios y asentamientos rurales que se encuentran dentro de su </w:t>
      </w:r>
      <w:r w:rsidRPr="00FA13F8">
        <w:rPr>
          <w:rFonts w:ascii="Times New Roman" w:hAnsi="Times New Roman" w:cs="Times New Roman"/>
          <w:sz w:val="24"/>
          <w:szCs w:val="24"/>
          <w:shd w:val="clear" w:color="auto" w:fill="FFFFFF"/>
        </w:rPr>
        <w:lastRenderedPageBreak/>
        <w:t>territorio.</w:t>
      </w:r>
    </w:p>
    <w:p w14:paraId="3708CD9F" w14:textId="67C5203B" w:rsidR="00FF4790" w:rsidRPr="00FA13F8" w:rsidRDefault="00FF4790" w:rsidP="00FF4790">
      <w:pPr>
        <w:shd w:val="clear" w:color="auto" w:fill="FFFFFF"/>
        <w:spacing w:after="60"/>
        <w:ind w:right="-567"/>
        <w:jc w:val="both"/>
        <w:rPr>
          <w:rFonts w:ascii="Times New Roman" w:hAnsi="Times New Roman" w:cs="Times New Roman"/>
          <w:sz w:val="24"/>
          <w:szCs w:val="24"/>
          <w:shd w:val="clear" w:color="auto" w:fill="FFFFFF"/>
        </w:rPr>
      </w:pPr>
    </w:p>
    <w:p w14:paraId="10725E9D" w14:textId="58661AE3" w:rsidR="00FF4790" w:rsidRPr="00FA13F8" w:rsidRDefault="00FF4790" w:rsidP="00FF4790">
      <w:pPr>
        <w:shd w:val="clear" w:color="auto" w:fill="FFFFFF"/>
        <w:spacing w:after="60"/>
        <w:ind w:right="-567"/>
        <w:jc w:val="both"/>
        <w:rPr>
          <w:rFonts w:ascii="Times New Roman" w:hAnsi="Times New Roman" w:cs="Times New Roman"/>
          <w:sz w:val="24"/>
          <w:szCs w:val="24"/>
          <w:shd w:val="clear" w:color="auto" w:fill="FFFFFF"/>
        </w:rPr>
      </w:pPr>
    </w:p>
    <w:p w14:paraId="53C6AB5F" w14:textId="7075EEA0" w:rsidR="00FF4790" w:rsidRPr="00FA13F8" w:rsidRDefault="00FF4790" w:rsidP="00FF4790">
      <w:pPr>
        <w:shd w:val="clear" w:color="auto" w:fill="FFFFFF"/>
        <w:spacing w:after="60"/>
        <w:ind w:right="-567"/>
        <w:jc w:val="both"/>
        <w:rPr>
          <w:rFonts w:ascii="Times New Roman" w:hAnsi="Times New Roman" w:cs="Times New Roman"/>
          <w:sz w:val="24"/>
          <w:szCs w:val="24"/>
          <w:shd w:val="clear" w:color="auto" w:fill="FFFFFF"/>
        </w:rPr>
      </w:pPr>
    </w:p>
    <w:p w14:paraId="3F8D1506" w14:textId="77506BAE" w:rsidR="00FF4790" w:rsidRPr="00FA13F8" w:rsidRDefault="00685A18" w:rsidP="00FF4790">
      <w:pPr>
        <w:pStyle w:val="Prrafodelista"/>
        <w:widowControl/>
        <w:numPr>
          <w:ilvl w:val="0"/>
          <w:numId w:val="14"/>
        </w:numPr>
        <w:shd w:val="clear" w:color="auto" w:fill="FFFFFF"/>
        <w:spacing w:before="100" w:beforeAutospacing="1" w:after="100" w:afterAutospacing="1"/>
        <w:ind w:left="-207" w:right="113"/>
        <w:contextualSpacing/>
        <w:jc w:val="both"/>
        <w:rPr>
          <w:rFonts w:ascii="Times New Roman" w:eastAsia="Times New Roman" w:hAnsi="Times New Roman" w:cs="Times New Roman"/>
          <w:sz w:val="24"/>
          <w:szCs w:val="24"/>
        </w:rPr>
      </w:pPr>
      <w:r w:rsidRPr="00FA13F8">
        <w:rPr>
          <w:noProof/>
          <w:sz w:val="24"/>
          <w:szCs w:val="24"/>
          <w:lang w:val="en-US" w:eastAsia="en-US"/>
        </w:rPr>
        <w:drawing>
          <wp:anchor distT="0" distB="0" distL="114300" distR="114300" simplePos="0" relativeHeight="251664384" behindDoc="0" locked="0" layoutInCell="1" allowOverlap="1" wp14:anchorId="6E31E261" wp14:editId="1B90E8AF">
            <wp:simplePos x="0" y="0"/>
            <wp:positionH relativeFrom="margin">
              <wp:posOffset>3416300</wp:posOffset>
            </wp:positionH>
            <wp:positionV relativeFrom="margin">
              <wp:posOffset>457200</wp:posOffset>
            </wp:positionV>
            <wp:extent cx="2900680" cy="2900680"/>
            <wp:effectExtent l="165100" t="165100" r="160020" b="160020"/>
            <wp:wrapSquare wrapText="bothSides"/>
            <wp:docPr id="2" name="Imagen 2" descr="Discurso Político Frente A La Audiencia Ilustraciones Vectoriales, Clip Art  Vectorizado Libre De Derechos. Image 2036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urso Político Frente A La Audiencia Ilustraciones Vectoriales, Clip Art  Vectorizado Libre De Derechos. Image 203622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680" cy="2900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F4790" w:rsidRPr="00FA13F8">
        <w:rPr>
          <w:rFonts w:ascii="Times New Roman" w:eastAsia="Times New Roman" w:hAnsi="Times New Roman" w:cs="Times New Roman"/>
          <w:sz w:val="24"/>
          <w:szCs w:val="24"/>
        </w:rPr>
        <w:t>Cumplir y hacer cumplir la Constitución, las leyes, los decretos del Gobierno y las ordenanzas de la Asamblea Departamental.</w:t>
      </w:r>
      <w:r w:rsidR="00FF4790" w:rsidRPr="00FA13F8">
        <w:rPr>
          <w:rFonts w:ascii="Times New Roman" w:eastAsia="Times New Roman" w:hAnsi="Times New Roman" w:cs="Times New Roman"/>
          <w:sz w:val="24"/>
          <w:szCs w:val="24"/>
        </w:rPr>
        <w:br/>
        <w:t> </w:t>
      </w:r>
    </w:p>
    <w:p w14:paraId="226C4E10" w14:textId="29E08162" w:rsidR="00FF4790" w:rsidRPr="00FA13F8" w:rsidRDefault="00FF4790" w:rsidP="00FF4790">
      <w:pPr>
        <w:pStyle w:val="Prrafodelista"/>
        <w:widowControl/>
        <w:numPr>
          <w:ilvl w:val="0"/>
          <w:numId w:val="14"/>
        </w:numPr>
        <w:shd w:val="clear" w:color="auto" w:fill="FFFFFF"/>
        <w:spacing w:before="100" w:beforeAutospacing="1" w:after="100" w:afterAutospacing="1"/>
        <w:ind w:left="-207" w:right="113"/>
        <w:contextualSpacing/>
        <w:jc w:val="both"/>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Dirigir y coordinar los servicios nacionales en las condiciones de la delegación que le confiera el presidente de la República.</w:t>
      </w:r>
      <w:r w:rsidRPr="00FA13F8">
        <w:rPr>
          <w:rFonts w:ascii="Times New Roman" w:eastAsia="Times New Roman" w:hAnsi="Times New Roman" w:cs="Times New Roman"/>
          <w:sz w:val="24"/>
          <w:szCs w:val="24"/>
        </w:rPr>
        <w:br/>
        <w:t> </w:t>
      </w:r>
    </w:p>
    <w:p w14:paraId="2FFB8F36" w14:textId="27267032" w:rsidR="00FF4790" w:rsidRPr="00FA13F8" w:rsidRDefault="00FF4790" w:rsidP="00FF4790">
      <w:pPr>
        <w:pStyle w:val="Prrafodelista"/>
        <w:widowControl/>
        <w:numPr>
          <w:ilvl w:val="0"/>
          <w:numId w:val="14"/>
        </w:numPr>
        <w:shd w:val="clear" w:color="auto" w:fill="FFFFFF"/>
        <w:spacing w:before="100" w:beforeAutospacing="1" w:after="100" w:afterAutospacing="1"/>
        <w:ind w:left="-207" w:right="113"/>
        <w:contextualSpacing/>
        <w:jc w:val="both"/>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Presentar oportunamente a la Asamblea Departamental los proyectos de ordenanzas sobre planes y programas de desarrollo económico y social, obras públicas y presupuesto anual de rentas y gastos.</w:t>
      </w:r>
      <w:r w:rsidRPr="00FA13F8">
        <w:rPr>
          <w:rFonts w:ascii="Times New Roman" w:eastAsia="Times New Roman" w:hAnsi="Times New Roman" w:cs="Times New Roman"/>
          <w:sz w:val="24"/>
          <w:szCs w:val="24"/>
        </w:rPr>
        <w:br/>
        <w:t> </w:t>
      </w:r>
    </w:p>
    <w:p w14:paraId="60B1C476" w14:textId="01802F81" w:rsidR="00FF4790" w:rsidRPr="00FA13F8" w:rsidRDefault="00FF4790" w:rsidP="00FF4790">
      <w:pPr>
        <w:pStyle w:val="Prrafodelista"/>
        <w:widowControl/>
        <w:numPr>
          <w:ilvl w:val="0"/>
          <w:numId w:val="14"/>
        </w:numPr>
        <w:shd w:val="clear" w:color="auto" w:fill="FFFFFF"/>
        <w:spacing w:before="100" w:beforeAutospacing="1" w:after="100" w:afterAutospacing="1"/>
        <w:ind w:left="-207" w:right="113"/>
        <w:contextualSpacing/>
        <w:jc w:val="both"/>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Nombrar y remover libremente a los gerentes o directores de los establecimientos públicos y de las empresas industriales y comerciales del Departamento. Los representantes del departamento en las juntas directivas de tales organismos y los directores o gerentes de estos son agentes del gobernador.</w:t>
      </w:r>
      <w:r w:rsidRPr="00FA13F8">
        <w:rPr>
          <w:rFonts w:ascii="Times New Roman" w:eastAsia="Times New Roman" w:hAnsi="Times New Roman" w:cs="Times New Roman"/>
          <w:sz w:val="24"/>
          <w:szCs w:val="24"/>
        </w:rPr>
        <w:br/>
        <w:t> </w:t>
      </w:r>
    </w:p>
    <w:p w14:paraId="5753AAA8" w14:textId="2E02FA10" w:rsidR="00FF4790" w:rsidRPr="00685A18" w:rsidRDefault="00FF4790" w:rsidP="00685A18">
      <w:pPr>
        <w:pStyle w:val="Prrafodelista"/>
        <w:widowControl/>
        <w:numPr>
          <w:ilvl w:val="0"/>
          <w:numId w:val="14"/>
        </w:numPr>
        <w:shd w:val="clear" w:color="auto" w:fill="FFFFFF"/>
        <w:spacing w:before="100" w:beforeAutospacing="1" w:after="100" w:afterAutospacing="1"/>
        <w:ind w:left="-207" w:right="113"/>
        <w:contextualSpacing/>
        <w:jc w:val="both"/>
        <w:rPr>
          <w:rFonts w:ascii="Times New Roman" w:eastAsia="Times New Roman" w:hAnsi="Times New Roman" w:cs="Times New Roman"/>
          <w:sz w:val="24"/>
          <w:szCs w:val="24"/>
        </w:rPr>
      </w:pPr>
      <w:r w:rsidRPr="00FA13F8">
        <w:rPr>
          <w:rFonts w:ascii="Times New Roman" w:eastAsia="Times New Roman" w:hAnsi="Times New Roman" w:cs="Times New Roman"/>
          <w:sz w:val="24"/>
          <w:szCs w:val="24"/>
        </w:rPr>
        <w:t>Fomentar de acuerdo con los planes y programas generales, las empresas, industrias y actividades convenientes al desarrollo cultural, social y económico del departamento que no correspondan a la Nación ni a los municipios</w:t>
      </w:r>
      <w:r w:rsidR="00685A18">
        <w:rPr>
          <w:rFonts w:ascii="Times New Roman" w:eastAsia="Times New Roman" w:hAnsi="Times New Roman" w:cs="Times New Roman"/>
          <w:sz w:val="24"/>
          <w:szCs w:val="24"/>
        </w:rPr>
        <w:t>.</w:t>
      </w:r>
    </w:p>
    <w:p w14:paraId="3FC6C845" w14:textId="396B86D8" w:rsidR="00FF4790" w:rsidRPr="00FA13F8" w:rsidRDefault="00FF4790" w:rsidP="00FF4790">
      <w:pPr>
        <w:shd w:val="clear" w:color="auto" w:fill="C2D69B" w:themeFill="accent3" w:themeFillTint="99"/>
        <w:spacing w:after="60"/>
        <w:ind w:right="-567"/>
        <w:jc w:val="center"/>
        <w:rPr>
          <w:rFonts w:ascii="Times New Roman" w:eastAsia="Times New Roman" w:hAnsi="Times New Roman" w:cs="Times New Roman"/>
          <w:b/>
          <w:bCs/>
          <w:i/>
          <w:iCs/>
          <w:sz w:val="28"/>
          <w:szCs w:val="28"/>
          <w:u w:val="single"/>
        </w:rPr>
      </w:pPr>
      <w:r w:rsidRPr="00FA13F8">
        <w:rPr>
          <w:rFonts w:ascii="Times New Roman" w:eastAsia="Times New Roman" w:hAnsi="Times New Roman" w:cs="Times New Roman"/>
          <w:b/>
          <w:bCs/>
          <w:i/>
          <w:iCs/>
          <w:sz w:val="28"/>
          <w:szCs w:val="28"/>
          <w:u w:val="single"/>
        </w:rPr>
        <w:t>Alcalde</w:t>
      </w:r>
    </w:p>
    <w:p w14:paraId="47FDE5B8" w14:textId="51BBAEE9" w:rsidR="00FF4790" w:rsidRPr="00FA13F8" w:rsidRDefault="00FF4790" w:rsidP="00FF4790">
      <w:pPr>
        <w:shd w:val="clear" w:color="auto" w:fill="FFFFFF"/>
        <w:spacing w:after="60"/>
        <w:ind w:left="-567" w:right="-567"/>
        <w:jc w:val="both"/>
        <w:rPr>
          <w:rFonts w:ascii="Times New Roman" w:eastAsia="Times New Roman" w:hAnsi="Times New Roman" w:cs="Times New Roman"/>
          <w:sz w:val="24"/>
          <w:szCs w:val="24"/>
        </w:rPr>
      </w:pPr>
      <w:r w:rsidRPr="00FA13F8">
        <w:rPr>
          <w:rFonts w:ascii="Times New Roman" w:hAnsi="Times New Roman" w:cs="Times New Roman"/>
          <w:color w:val="202124"/>
          <w:sz w:val="24"/>
          <w:szCs w:val="24"/>
          <w:shd w:val="clear" w:color="auto" w:fill="FFFFFF"/>
        </w:rPr>
        <w:t>es la máxima autoridad del municipio y le corresponde la dirección, administración y súper vigilancia de su funcionamiento. A los municipios les corresponde la administración local de cada comuna o agrupación de comunas. Representar judicial y extrajudicialmente a la municipalidad</w:t>
      </w:r>
    </w:p>
    <w:p w14:paraId="726297D6" w14:textId="77777777" w:rsidR="00FF4790" w:rsidRPr="00FA13F8" w:rsidRDefault="00FF4790" w:rsidP="00FF4790">
      <w:pPr>
        <w:pStyle w:val="Textoindependiente"/>
        <w:ind w:right="-567"/>
        <w:rPr>
          <w:rFonts w:ascii="Times New Roman" w:hAnsi="Times New Roman" w:cs="Times New Roman"/>
          <w:sz w:val="24"/>
          <w:szCs w:val="24"/>
        </w:rPr>
      </w:pPr>
    </w:p>
    <w:p w14:paraId="4B67DE55" w14:textId="242372D4" w:rsidR="00FF4790" w:rsidRPr="00FA13F8" w:rsidRDefault="00FF4790" w:rsidP="00FF4790">
      <w:pPr>
        <w:pStyle w:val="Prrafodelista"/>
        <w:widowControl/>
        <w:numPr>
          <w:ilvl w:val="0"/>
          <w:numId w:val="13"/>
        </w:numPr>
        <w:shd w:val="clear" w:color="auto" w:fill="FFFFFF"/>
        <w:spacing w:after="60"/>
        <w:ind w:left="-170" w:right="-567"/>
        <w:contextualSpacing/>
        <w:jc w:val="both"/>
        <w:rPr>
          <w:rFonts w:ascii="Times New Roman" w:eastAsia="Times New Roman" w:hAnsi="Times New Roman" w:cs="Times New Roman"/>
          <w:color w:val="202124"/>
          <w:sz w:val="24"/>
          <w:szCs w:val="24"/>
        </w:rPr>
      </w:pPr>
      <w:r w:rsidRPr="00FA13F8">
        <w:rPr>
          <w:rFonts w:ascii="Times New Roman" w:eastAsia="Times New Roman" w:hAnsi="Times New Roman" w:cs="Times New Roman"/>
          <w:color w:val="202124"/>
          <w:sz w:val="24"/>
          <w:szCs w:val="24"/>
        </w:rPr>
        <w:t>Cumplir y hacer cumplir la Constitución, la ley, los decretos del gobierno, las ordenanzas, y los acuerdos del concejo.</w:t>
      </w:r>
    </w:p>
    <w:p w14:paraId="6AC94ACD" w14:textId="66A6B8E0" w:rsidR="00FF4790" w:rsidRPr="00FA13F8" w:rsidRDefault="00FF4790" w:rsidP="00FF4790">
      <w:pPr>
        <w:pStyle w:val="Prrafodelista"/>
        <w:widowControl/>
        <w:numPr>
          <w:ilvl w:val="0"/>
          <w:numId w:val="13"/>
        </w:numPr>
        <w:shd w:val="clear" w:color="auto" w:fill="FFFFFF"/>
        <w:spacing w:after="60"/>
        <w:ind w:left="-170" w:right="-567"/>
        <w:contextualSpacing/>
        <w:jc w:val="both"/>
        <w:rPr>
          <w:rFonts w:ascii="Times New Roman" w:eastAsia="Times New Roman" w:hAnsi="Times New Roman" w:cs="Times New Roman"/>
          <w:color w:val="202124"/>
          <w:sz w:val="24"/>
          <w:szCs w:val="24"/>
        </w:rPr>
      </w:pPr>
      <w:r w:rsidRPr="00FA13F8">
        <w:rPr>
          <w:rFonts w:ascii="Times New Roman" w:eastAsia="Times New Roman" w:hAnsi="Times New Roman" w:cs="Times New Roman"/>
          <w:color w:val="202124"/>
          <w:sz w:val="24"/>
          <w:szCs w:val="24"/>
        </w:rPr>
        <w:t>Conservar el orden público en el municipio, de conformidad con la ley y las instrucciones y órdenes que reciba del presidente de la República y del respectivo gobernador.</w:t>
      </w:r>
    </w:p>
    <w:p w14:paraId="47479834" w14:textId="70DE80AA" w:rsidR="00FF4790" w:rsidRPr="00FA13F8" w:rsidRDefault="00FF4790" w:rsidP="00FF4790">
      <w:pPr>
        <w:pStyle w:val="Textoindependiente"/>
        <w:numPr>
          <w:ilvl w:val="0"/>
          <w:numId w:val="13"/>
        </w:numPr>
        <w:autoSpaceDE w:val="0"/>
        <w:autoSpaceDN w:val="0"/>
        <w:ind w:left="-170" w:right="-567"/>
        <w:jc w:val="both"/>
        <w:rPr>
          <w:rFonts w:ascii="Times New Roman" w:hAnsi="Times New Roman" w:cs="Times New Roman"/>
          <w:sz w:val="24"/>
          <w:szCs w:val="24"/>
        </w:rPr>
      </w:pPr>
      <w:r w:rsidRPr="00FA13F8">
        <w:rPr>
          <w:rFonts w:ascii="Times New Roman" w:hAnsi="Times New Roman" w:cs="Times New Roman"/>
          <w:sz w:val="24"/>
          <w:szCs w:val="24"/>
        </w:rPr>
        <w:t xml:space="preserve">Colaborar con el Concejo para el buen desempeño de sus funciones, presentarle informes generales sobre su administración y convocarlo a sesiones extraordinarias, </w:t>
      </w:r>
      <w:r w:rsidRPr="00FA13F8">
        <w:rPr>
          <w:rFonts w:ascii="Times New Roman" w:hAnsi="Times New Roman" w:cs="Times New Roman"/>
          <w:sz w:val="24"/>
          <w:szCs w:val="24"/>
        </w:rPr>
        <w:br/>
        <w:t>Ordenar los gastos municipales de acuerdo con el plan de inversión y el presupuesto. </w:t>
      </w:r>
    </w:p>
    <w:p w14:paraId="20A6D4F0" w14:textId="77777777" w:rsidR="00FF4790" w:rsidRPr="00FA13F8" w:rsidRDefault="00FF4790" w:rsidP="00FF4790">
      <w:pPr>
        <w:pStyle w:val="Textoindependiente"/>
        <w:ind w:left="-170" w:right="-567"/>
        <w:jc w:val="both"/>
        <w:rPr>
          <w:rFonts w:ascii="Times New Roman" w:hAnsi="Times New Roman" w:cs="Times New Roman"/>
          <w:sz w:val="24"/>
          <w:szCs w:val="24"/>
        </w:rPr>
      </w:pPr>
    </w:p>
    <w:p w14:paraId="31020E2A" w14:textId="163FA561" w:rsidR="00FF4790" w:rsidRPr="00AA0C3D" w:rsidRDefault="00FF4790" w:rsidP="00FF4790">
      <w:pPr>
        <w:pStyle w:val="Textoindependiente"/>
        <w:numPr>
          <w:ilvl w:val="0"/>
          <w:numId w:val="13"/>
        </w:numPr>
        <w:autoSpaceDE w:val="0"/>
        <w:autoSpaceDN w:val="0"/>
        <w:ind w:left="-170" w:right="-567"/>
        <w:jc w:val="both"/>
        <w:rPr>
          <w:rFonts w:ascii="Times New Roman" w:hAnsi="Times New Roman" w:cs="Times New Roman"/>
          <w:sz w:val="24"/>
          <w:szCs w:val="24"/>
        </w:rPr>
      </w:pPr>
      <w:r w:rsidRPr="00FA13F8">
        <w:rPr>
          <w:rFonts w:ascii="Times New Roman" w:hAnsi="Times New Roman" w:cs="Times New Roman"/>
          <w:sz w:val="24"/>
          <w:szCs w:val="24"/>
        </w:rPr>
        <w:t>Impartir órdenes a la policía nacional para preservar el orden público a través del comándate municipal</w:t>
      </w:r>
    </w:p>
    <w:p w14:paraId="36E641FE" w14:textId="77777777" w:rsidR="00FF4790" w:rsidRPr="00FA13F8" w:rsidRDefault="00FF4790" w:rsidP="00FF4790">
      <w:pPr>
        <w:rPr>
          <w:sz w:val="24"/>
          <w:szCs w:val="24"/>
        </w:rPr>
      </w:pPr>
    </w:p>
    <w:p w14:paraId="3A7E73DB" w14:textId="4C0ED5A8" w:rsidR="00FF4790" w:rsidRPr="00FA13F8" w:rsidRDefault="00FF4790" w:rsidP="00FA13F8">
      <w:pPr>
        <w:shd w:val="clear" w:color="auto" w:fill="C2D69B" w:themeFill="accent3" w:themeFillTint="99"/>
        <w:ind w:left="-567"/>
        <w:jc w:val="center"/>
        <w:rPr>
          <w:rFonts w:ascii="Times New Roman" w:hAnsi="Times New Roman" w:cs="Times New Roman"/>
          <w:b/>
          <w:bCs/>
          <w:i/>
          <w:iCs/>
          <w:sz w:val="28"/>
          <w:szCs w:val="28"/>
          <w:u w:val="single"/>
        </w:rPr>
      </w:pPr>
      <w:r w:rsidRPr="00FA13F8">
        <w:rPr>
          <w:rFonts w:ascii="Times New Roman" w:hAnsi="Times New Roman" w:cs="Times New Roman"/>
          <w:b/>
          <w:bCs/>
          <w:i/>
          <w:iCs/>
          <w:sz w:val="28"/>
          <w:szCs w:val="28"/>
          <w:u w:val="single"/>
        </w:rPr>
        <w:t>Rama judicial</w:t>
      </w:r>
    </w:p>
    <w:p w14:paraId="202F7672" w14:textId="7E6B8988" w:rsidR="00FF4790" w:rsidRPr="00FA13F8" w:rsidRDefault="00FF4790" w:rsidP="00FF4790">
      <w:pPr>
        <w:ind w:left="-567" w:right="-567"/>
        <w:jc w:val="both"/>
        <w:rPr>
          <w:rFonts w:ascii="Times New Roman" w:hAnsi="Times New Roman" w:cs="Times New Roman"/>
          <w:sz w:val="24"/>
          <w:szCs w:val="24"/>
        </w:rPr>
      </w:pPr>
      <w:r w:rsidRPr="00FA13F8">
        <w:rPr>
          <w:rFonts w:ascii="Times New Roman" w:hAnsi="Times New Roman" w:cs="Times New Roman"/>
          <w:sz w:val="24"/>
          <w:szCs w:val="24"/>
        </w:rPr>
        <w:t>La rama judicial es la encargada de administrar justicia, partiendo de su autonomía frente a las otras ramas del poder público y frente a los ciudadanos y de un conjunto de principios constitucionales.</w:t>
      </w:r>
    </w:p>
    <w:p w14:paraId="57DFBDBE" w14:textId="66A540BF" w:rsidR="00FF4790" w:rsidRPr="00FA13F8" w:rsidRDefault="00BF5875" w:rsidP="00FF4790">
      <w:pPr>
        <w:pStyle w:val="Prrafodelista"/>
        <w:widowControl/>
        <w:numPr>
          <w:ilvl w:val="0"/>
          <w:numId w:val="15"/>
        </w:numPr>
        <w:spacing w:after="160" w:line="259" w:lineRule="auto"/>
        <w:ind w:left="-170" w:right="-567"/>
        <w:contextualSpacing/>
        <w:jc w:val="both"/>
        <w:rPr>
          <w:rFonts w:ascii="Times New Roman" w:hAnsi="Times New Roman" w:cs="Times New Roman"/>
          <w:color w:val="202124"/>
          <w:sz w:val="24"/>
          <w:szCs w:val="24"/>
          <w:shd w:val="clear" w:color="auto" w:fill="FFFFFF"/>
        </w:rPr>
      </w:pPr>
      <w:r w:rsidRPr="00FA13F8">
        <w:rPr>
          <w:rFonts w:ascii="Times New Roman" w:hAnsi="Times New Roman" w:cs="Times New Roman"/>
          <w:noProof/>
          <w:color w:val="202124"/>
          <w:sz w:val="28"/>
          <w:szCs w:val="28"/>
          <w:shd w:val="clear" w:color="auto" w:fill="FFFFFF"/>
          <w:lang w:val="en-US" w:eastAsia="en-US"/>
        </w:rPr>
        <w:lastRenderedPageBreak/>
        <w:drawing>
          <wp:anchor distT="0" distB="0" distL="114300" distR="114300" simplePos="0" relativeHeight="251665408" behindDoc="0" locked="0" layoutInCell="1" allowOverlap="1" wp14:anchorId="224AA05F" wp14:editId="0F280895">
            <wp:simplePos x="0" y="0"/>
            <wp:positionH relativeFrom="margin">
              <wp:posOffset>3467100</wp:posOffset>
            </wp:positionH>
            <wp:positionV relativeFrom="margin">
              <wp:posOffset>-31750</wp:posOffset>
            </wp:positionV>
            <wp:extent cx="2806700" cy="2283460"/>
            <wp:effectExtent l="114300" t="101600" r="114300" b="142240"/>
            <wp:wrapSquare wrapText="bothSides"/>
            <wp:docPr id="10" name="Imagen 10"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ricatura de una persona&#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700" cy="2283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F4790" w:rsidRPr="00FA13F8">
        <w:rPr>
          <w:rFonts w:ascii="Times New Roman" w:hAnsi="Times New Roman" w:cs="Times New Roman"/>
          <w:color w:val="202124"/>
          <w:sz w:val="24"/>
          <w:szCs w:val="24"/>
          <w:shd w:val="clear" w:color="auto" w:fill="FFFFFF"/>
        </w:rPr>
        <w:t>proteger los derechos y decidir qué sucede con las personas y las instituciones que no los cumplen</w:t>
      </w:r>
    </w:p>
    <w:p w14:paraId="3D7F030E" w14:textId="26587C11" w:rsidR="00FF4790" w:rsidRPr="00FA13F8" w:rsidRDefault="00FF4790" w:rsidP="00FF4790">
      <w:pPr>
        <w:pStyle w:val="Prrafodelista"/>
        <w:widowControl/>
        <w:numPr>
          <w:ilvl w:val="0"/>
          <w:numId w:val="15"/>
        </w:numPr>
        <w:spacing w:after="160" w:line="259" w:lineRule="auto"/>
        <w:ind w:left="-170" w:right="-567"/>
        <w:contextualSpacing/>
        <w:jc w:val="both"/>
        <w:rPr>
          <w:rFonts w:ascii="Times New Roman" w:hAnsi="Times New Roman" w:cs="Times New Roman"/>
          <w:color w:val="202124"/>
          <w:sz w:val="24"/>
          <w:szCs w:val="24"/>
          <w:shd w:val="clear" w:color="auto" w:fill="FFFFFF"/>
        </w:rPr>
      </w:pPr>
      <w:r w:rsidRPr="00FA13F8">
        <w:rPr>
          <w:rFonts w:ascii="Times New Roman" w:hAnsi="Times New Roman" w:cs="Times New Roman"/>
          <w:color w:val="202124"/>
          <w:sz w:val="24"/>
          <w:szCs w:val="24"/>
          <w:shd w:val="clear" w:color="auto" w:fill="FFFFFF"/>
        </w:rPr>
        <w:t>Emitir fallos, sentencias que garanticen en cumplimiento de las leyes establecidas en la constitución política</w:t>
      </w:r>
    </w:p>
    <w:p w14:paraId="4CA5128B" w14:textId="435E7C7D" w:rsidR="00FF4790" w:rsidRPr="00FA13F8" w:rsidRDefault="00FF4790" w:rsidP="00FF4790">
      <w:pPr>
        <w:pStyle w:val="Prrafodelista"/>
        <w:widowControl/>
        <w:numPr>
          <w:ilvl w:val="0"/>
          <w:numId w:val="15"/>
        </w:numPr>
        <w:spacing w:after="160" w:line="259" w:lineRule="auto"/>
        <w:ind w:left="-170" w:right="-567"/>
        <w:contextualSpacing/>
        <w:jc w:val="both"/>
        <w:rPr>
          <w:rFonts w:ascii="Times New Roman" w:hAnsi="Times New Roman" w:cs="Times New Roman"/>
          <w:color w:val="202124"/>
          <w:sz w:val="24"/>
          <w:szCs w:val="24"/>
          <w:shd w:val="clear" w:color="auto" w:fill="FFFFFF"/>
        </w:rPr>
      </w:pPr>
      <w:r w:rsidRPr="00FA13F8">
        <w:rPr>
          <w:rFonts w:ascii="Times New Roman" w:hAnsi="Times New Roman" w:cs="Times New Roman"/>
          <w:color w:val="202124"/>
          <w:sz w:val="24"/>
          <w:szCs w:val="24"/>
          <w:shd w:val="clear" w:color="auto" w:fill="FFFFFF"/>
        </w:rPr>
        <w:t>Solucionar conflictos y controversias entre los ciudadanos o entidades que permitan una convivencia pacifica</w:t>
      </w:r>
    </w:p>
    <w:p w14:paraId="0B683CA8" w14:textId="0DDDF36E" w:rsidR="009637E2" w:rsidRDefault="00FF4790" w:rsidP="00FA13F8">
      <w:pPr>
        <w:pStyle w:val="Prrafodelista"/>
        <w:widowControl/>
        <w:numPr>
          <w:ilvl w:val="0"/>
          <w:numId w:val="15"/>
        </w:numPr>
        <w:spacing w:after="160" w:line="259" w:lineRule="auto"/>
        <w:ind w:left="-170" w:right="-567"/>
        <w:contextualSpacing/>
        <w:jc w:val="both"/>
        <w:rPr>
          <w:rFonts w:ascii="Times New Roman" w:hAnsi="Times New Roman" w:cs="Times New Roman"/>
          <w:sz w:val="24"/>
          <w:szCs w:val="24"/>
          <w:shd w:val="clear" w:color="auto" w:fill="FFFFFF"/>
        </w:rPr>
      </w:pPr>
      <w:r w:rsidRPr="00FA13F8">
        <w:rPr>
          <w:rFonts w:ascii="Times New Roman" w:hAnsi="Times New Roman" w:cs="Times New Roman"/>
          <w:sz w:val="24"/>
          <w:szCs w:val="24"/>
          <w:shd w:val="clear" w:color="auto" w:fill="FFFFFF"/>
        </w:rPr>
        <w:t>hacer efectivos los derechos, obligaciones, garantías y libertades consagradas en la Constitución y en las leyes, con el fin de lograr y mantener la convivencia social</w:t>
      </w:r>
      <w:r w:rsidR="00FA13F8">
        <w:rPr>
          <w:rFonts w:ascii="Times New Roman" w:hAnsi="Times New Roman" w:cs="Times New Roman"/>
          <w:sz w:val="24"/>
          <w:szCs w:val="24"/>
          <w:shd w:val="clear" w:color="auto" w:fill="FFFFFF"/>
        </w:rPr>
        <w:t>.</w:t>
      </w:r>
    </w:p>
    <w:p w14:paraId="16D07863" w14:textId="77777777" w:rsidR="00BF5875" w:rsidRPr="00FA13F8" w:rsidRDefault="00BF5875" w:rsidP="00BF5875">
      <w:pPr>
        <w:pStyle w:val="Prrafodelista"/>
        <w:widowControl/>
        <w:spacing w:after="160" w:line="259" w:lineRule="auto"/>
        <w:ind w:left="-170" w:right="-567" w:firstLine="0"/>
        <w:contextualSpacing/>
        <w:jc w:val="both"/>
        <w:rPr>
          <w:rFonts w:ascii="Times New Roman" w:hAnsi="Times New Roman" w:cs="Times New Roman"/>
          <w:sz w:val="24"/>
          <w:szCs w:val="24"/>
          <w:shd w:val="clear" w:color="auto" w:fill="FFFFFF"/>
        </w:rPr>
      </w:pPr>
    </w:p>
    <w:p w14:paraId="4223A178" w14:textId="77777777" w:rsidR="009637E2" w:rsidRPr="00FA13F8" w:rsidRDefault="009637E2" w:rsidP="009637E2">
      <w:pPr>
        <w:pBdr>
          <w:top w:val="nil"/>
          <w:left w:val="nil"/>
          <w:bottom w:val="nil"/>
          <w:right w:val="nil"/>
          <w:between w:val="nil"/>
        </w:pBdr>
        <w:tabs>
          <w:tab w:val="left" w:pos="10490"/>
        </w:tabs>
        <w:spacing w:before="99"/>
        <w:ind w:left="231"/>
        <w:jc w:val="both"/>
        <w:rPr>
          <w:color w:val="000000"/>
          <w:sz w:val="24"/>
          <w:szCs w:val="24"/>
          <w:shd w:val="clear" w:color="auto" w:fill="E9F6D0"/>
        </w:rPr>
      </w:pPr>
    </w:p>
    <w:p w14:paraId="660FA39D" w14:textId="03B5AF00" w:rsidR="009637E2" w:rsidRPr="00FA13F8" w:rsidRDefault="00FF4790" w:rsidP="009637E2">
      <w:pPr>
        <w:pBdr>
          <w:top w:val="nil"/>
          <w:left w:val="nil"/>
          <w:bottom w:val="nil"/>
          <w:right w:val="nil"/>
          <w:between w:val="nil"/>
        </w:pBdr>
        <w:tabs>
          <w:tab w:val="left" w:pos="10490"/>
        </w:tabs>
        <w:spacing w:before="99"/>
        <w:ind w:left="231"/>
        <w:jc w:val="both"/>
        <w:rPr>
          <w:color w:val="000000"/>
          <w:sz w:val="24"/>
          <w:szCs w:val="24"/>
          <w:shd w:val="clear" w:color="auto" w:fill="E9F6D0"/>
        </w:rPr>
      </w:pPr>
      <w:r w:rsidRPr="00FA13F8">
        <w:rPr>
          <w:noProof/>
          <w:sz w:val="24"/>
          <w:szCs w:val="24"/>
          <w:lang w:val="en-US" w:eastAsia="en-US"/>
        </w:rPr>
        <w:drawing>
          <wp:inline distT="0" distB="0" distL="0" distR="0" wp14:anchorId="6E483A4E" wp14:editId="63526BFC">
            <wp:extent cx="3111500" cy="4728845"/>
            <wp:effectExtent l="0" t="0" r="0" b="0"/>
            <wp:docPr id="11" name="Imagen 11" descr="https://tierracolombiana.org/wp-content/uploads/2018/06/JUDICIAL-618x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rracolombiana.org/wp-content/uploads/2018/06/JUDICIAL-618x4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2001" cy="4729606"/>
                    </a:xfrm>
                    <a:prstGeom prst="rect">
                      <a:avLst/>
                    </a:prstGeom>
                    <a:noFill/>
                    <a:ln>
                      <a:noFill/>
                    </a:ln>
                  </pic:spPr>
                </pic:pic>
              </a:graphicData>
            </a:graphic>
          </wp:inline>
        </w:drawing>
      </w:r>
      <w:r w:rsidRPr="00FA13F8">
        <w:rPr>
          <w:noProof/>
          <w:sz w:val="24"/>
          <w:szCs w:val="24"/>
          <w:lang w:val="en-US" w:eastAsia="en-US"/>
        </w:rPr>
        <w:drawing>
          <wp:inline distT="0" distB="0" distL="0" distR="0" wp14:anchorId="714C4D9F" wp14:editId="4B310E3A">
            <wp:extent cx="3009900" cy="4724400"/>
            <wp:effectExtent l="0" t="0" r="0" b="0"/>
            <wp:docPr id="12" name="Imagen 1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con confianza media"/>
                    <pic:cNvPicPr/>
                  </pic:nvPicPr>
                  <pic:blipFill>
                    <a:blip r:embed="rId17"/>
                    <a:stretch>
                      <a:fillRect/>
                    </a:stretch>
                  </pic:blipFill>
                  <pic:spPr>
                    <a:xfrm>
                      <a:off x="0" y="0"/>
                      <a:ext cx="3018185" cy="4737405"/>
                    </a:xfrm>
                    <a:prstGeom prst="rect">
                      <a:avLst/>
                    </a:prstGeom>
                  </pic:spPr>
                </pic:pic>
              </a:graphicData>
            </a:graphic>
          </wp:inline>
        </w:drawing>
      </w:r>
    </w:p>
    <w:p w14:paraId="612C3631" w14:textId="77777777" w:rsidR="00FA13F8" w:rsidRDefault="00FA13F8" w:rsidP="00FA13F8">
      <w:pPr>
        <w:shd w:val="clear" w:color="auto" w:fill="FFFFFF"/>
        <w:spacing w:line="390" w:lineRule="atLeast"/>
        <w:ind w:right="-567"/>
        <w:jc w:val="both"/>
        <w:rPr>
          <w:color w:val="000000"/>
          <w:sz w:val="24"/>
          <w:szCs w:val="24"/>
          <w:shd w:val="clear" w:color="auto" w:fill="E9F6D0"/>
        </w:rPr>
      </w:pPr>
    </w:p>
    <w:p w14:paraId="31E19FE9" w14:textId="7F64EA49" w:rsidR="00FF4790" w:rsidRDefault="00FF4790" w:rsidP="00FA13F8">
      <w:pPr>
        <w:shd w:val="clear" w:color="auto" w:fill="FFFFFF"/>
        <w:ind w:right="-567"/>
        <w:jc w:val="both"/>
        <w:rPr>
          <w:rFonts w:ascii="Times New Roman" w:eastAsia="Times New Roman" w:hAnsi="Times New Roman" w:cs="Times New Roman"/>
          <w:color w:val="222222"/>
          <w:sz w:val="24"/>
          <w:szCs w:val="24"/>
        </w:rPr>
      </w:pPr>
      <w:r w:rsidRPr="00FA13F8">
        <w:rPr>
          <w:rFonts w:ascii="Times New Roman" w:eastAsia="Times New Roman" w:hAnsi="Times New Roman" w:cs="Times New Roman"/>
          <w:b/>
          <w:bCs/>
          <w:i/>
          <w:iCs/>
          <w:color w:val="222222"/>
          <w:sz w:val="24"/>
          <w:szCs w:val="24"/>
          <w:u w:val="single"/>
        </w:rPr>
        <w:t>Corte Constitucional de Colombia</w:t>
      </w:r>
      <w:r w:rsidRPr="00FA13F8">
        <w:rPr>
          <w:rFonts w:ascii="Times New Roman" w:eastAsia="Times New Roman" w:hAnsi="Times New Roman" w:cs="Times New Roman"/>
          <w:i/>
          <w:iCs/>
          <w:color w:val="222222"/>
          <w:sz w:val="24"/>
          <w:szCs w:val="24"/>
          <w:u w:val="single"/>
        </w:rPr>
        <w:t>:</w:t>
      </w:r>
      <w:r w:rsidRPr="00FA13F8">
        <w:rPr>
          <w:rFonts w:ascii="Times New Roman" w:eastAsia="Times New Roman" w:hAnsi="Times New Roman" w:cs="Times New Roman"/>
          <w:color w:val="222222"/>
          <w:sz w:val="24"/>
          <w:szCs w:val="24"/>
        </w:rPr>
        <w:t xml:space="preserve"> entidad judicial encargada de velar por la integridad y la supremacía de la Constitución.</w:t>
      </w:r>
    </w:p>
    <w:p w14:paraId="5D7CE96E" w14:textId="77777777" w:rsidR="002B3D18" w:rsidRPr="00FA13F8" w:rsidRDefault="002B3D18" w:rsidP="00FA13F8">
      <w:pPr>
        <w:shd w:val="clear" w:color="auto" w:fill="FFFFFF"/>
        <w:ind w:right="-567"/>
        <w:jc w:val="both"/>
        <w:rPr>
          <w:rFonts w:ascii="Times New Roman" w:eastAsia="Times New Roman" w:hAnsi="Times New Roman" w:cs="Times New Roman"/>
          <w:color w:val="000000"/>
          <w:sz w:val="24"/>
          <w:szCs w:val="24"/>
        </w:rPr>
      </w:pPr>
    </w:p>
    <w:p w14:paraId="37C0841D" w14:textId="1C1404FE" w:rsidR="00FF4790" w:rsidRDefault="00FF4790" w:rsidP="00FA13F8">
      <w:pPr>
        <w:shd w:val="clear" w:color="auto" w:fill="FFFFFF"/>
        <w:ind w:left="-567" w:right="-567" w:firstLine="567"/>
        <w:jc w:val="both"/>
        <w:rPr>
          <w:rFonts w:ascii="Times New Roman" w:eastAsia="Times New Roman" w:hAnsi="Times New Roman" w:cs="Times New Roman"/>
          <w:color w:val="222222"/>
          <w:sz w:val="24"/>
          <w:szCs w:val="24"/>
        </w:rPr>
      </w:pPr>
      <w:r w:rsidRPr="00FA13F8">
        <w:rPr>
          <w:rFonts w:ascii="Times New Roman" w:eastAsia="Times New Roman" w:hAnsi="Times New Roman" w:cs="Times New Roman"/>
          <w:b/>
          <w:bCs/>
          <w:i/>
          <w:iCs/>
          <w:color w:val="222222"/>
          <w:sz w:val="24"/>
          <w:szCs w:val="24"/>
          <w:u w:val="single"/>
        </w:rPr>
        <w:t>Consejo de Estado:</w:t>
      </w:r>
      <w:r w:rsidRPr="00FA13F8">
        <w:rPr>
          <w:rFonts w:ascii="Times New Roman" w:eastAsia="Times New Roman" w:hAnsi="Times New Roman" w:cs="Times New Roman"/>
          <w:color w:val="222222"/>
          <w:sz w:val="24"/>
          <w:szCs w:val="24"/>
        </w:rPr>
        <w:t xml:space="preserve"> es la máxima autoridad de la jurisdicción de lo contencioso administrativo.</w:t>
      </w:r>
    </w:p>
    <w:p w14:paraId="47104A8E" w14:textId="77777777" w:rsidR="002B3D18" w:rsidRPr="00FA13F8" w:rsidRDefault="002B3D18" w:rsidP="00FA13F8">
      <w:pPr>
        <w:shd w:val="clear" w:color="auto" w:fill="FFFFFF"/>
        <w:ind w:left="-567" w:right="-567" w:firstLine="567"/>
        <w:jc w:val="both"/>
        <w:rPr>
          <w:rFonts w:ascii="Times New Roman" w:eastAsia="Times New Roman" w:hAnsi="Times New Roman" w:cs="Times New Roman"/>
          <w:color w:val="000000"/>
          <w:sz w:val="24"/>
          <w:szCs w:val="24"/>
        </w:rPr>
      </w:pPr>
    </w:p>
    <w:p w14:paraId="3E559DF3" w14:textId="72EE4771" w:rsidR="00FA13F8" w:rsidRDefault="00FF4790" w:rsidP="00FA13F8">
      <w:pPr>
        <w:shd w:val="clear" w:color="auto" w:fill="FFFFFF"/>
        <w:ind w:left="-567" w:right="-567" w:firstLine="567"/>
        <w:jc w:val="both"/>
        <w:rPr>
          <w:rFonts w:ascii="Times New Roman" w:eastAsia="Times New Roman" w:hAnsi="Times New Roman" w:cs="Times New Roman"/>
          <w:color w:val="222222"/>
          <w:sz w:val="24"/>
          <w:szCs w:val="24"/>
        </w:rPr>
      </w:pPr>
      <w:r w:rsidRPr="00FA13F8">
        <w:rPr>
          <w:rFonts w:ascii="Times New Roman" w:eastAsia="Times New Roman" w:hAnsi="Times New Roman" w:cs="Times New Roman"/>
          <w:b/>
          <w:bCs/>
          <w:i/>
          <w:iCs/>
          <w:color w:val="222222"/>
          <w:sz w:val="24"/>
          <w:szCs w:val="24"/>
          <w:u w:val="single"/>
        </w:rPr>
        <w:t>Consejo Superior de la Judicatura:</w:t>
      </w:r>
      <w:r w:rsidRPr="00FA13F8">
        <w:rPr>
          <w:rFonts w:ascii="Times New Roman" w:eastAsia="Times New Roman" w:hAnsi="Times New Roman" w:cs="Times New Roman"/>
          <w:color w:val="222222"/>
          <w:sz w:val="24"/>
          <w:szCs w:val="24"/>
        </w:rPr>
        <w:t> es el organismo encargado de administrar los recursos de la rama judicial, compuesto por la Sala Disciplinaria y la Sala Administrativa, sus principales funciones son las de administrar y planear</w:t>
      </w:r>
      <w:r w:rsidR="00FA13F8">
        <w:rPr>
          <w:rFonts w:ascii="Times New Roman" w:eastAsia="Times New Roman" w:hAnsi="Times New Roman" w:cs="Times New Roman"/>
          <w:color w:val="222222"/>
          <w:sz w:val="24"/>
          <w:szCs w:val="24"/>
        </w:rPr>
        <w:t>.</w:t>
      </w:r>
    </w:p>
    <w:p w14:paraId="28C63755" w14:textId="0F7123D0" w:rsidR="00FA13F8" w:rsidRDefault="00685A18" w:rsidP="00FA13F8">
      <w:pPr>
        <w:shd w:val="clear" w:color="auto" w:fill="C2D69B" w:themeFill="accent3" w:themeFillTint="99"/>
        <w:spacing w:line="390" w:lineRule="atLeast"/>
        <w:ind w:left="-567" w:right="-567" w:firstLine="567"/>
        <w:jc w:val="center"/>
        <w:rPr>
          <w:rFonts w:ascii="Times New Roman" w:eastAsia="Times New Roman" w:hAnsi="Times New Roman" w:cs="Times New Roman"/>
          <w:b/>
          <w:bCs/>
          <w:i/>
          <w:iCs/>
          <w:color w:val="222222"/>
          <w:sz w:val="28"/>
          <w:szCs w:val="28"/>
          <w:u w:val="single"/>
        </w:rPr>
      </w:pPr>
      <w:r w:rsidRPr="001378C9">
        <w:rPr>
          <w:noProof/>
          <w:lang w:val="en-US" w:eastAsia="en-US"/>
        </w:rPr>
        <w:drawing>
          <wp:anchor distT="0" distB="0" distL="114300" distR="114300" simplePos="0" relativeHeight="251666432" behindDoc="0" locked="0" layoutInCell="1" allowOverlap="1" wp14:anchorId="5D93ED27" wp14:editId="45BBAA46">
            <wp:simplePos x="0" y="0"/>
            <wp:positionH relativeFrom="margin">
              <wp:posOffset>3619500</wp:posOffset>
            </wp:positionH>
            <wp:positionV relativeFrom="margin">
              <wp:posOffset>75565</wp:posOffset>
            </wp:positionV>
            <wp:extent cx="2859405" cy="3263265"/>
            <wp:effectExtent l="0" t="0" r="0" b="635"/>
            <wp:wrapSquare wrapText="bothSides"/>
            <wp:docPr id="13" name="Imagen 13" descr="29 años en imágenes | Fiscalía General de la 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 años en imágenes | Fiscalía General de la Nació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326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3F8" w:rsidRPr="00FA13F8">
        <w:rPr>
          <w:rFonts w:ascii="Times New Roman" w:eastAsia="Times New Roman" w:hAnsi="Times New Roman" w:cs="Times New Roman"/>
          <w:b/>
          <w:bCs/>
          <w:i/>
          <w:iCs/>
          <w:color w:val="222222"/>
          <w:sz w:val="28"/>
          <w:szCs w:val="28"/>
          <w:u w:val="single"/>
        </w:rPr>
        <w:t>Fiscalía general de la Nación</w:t>
      </w:r>
    </w:p>
    <w:p w14:paraId="06276C0A" w14:textId="480C0037" w:rsidR="00FA13F8" w:rsidRDefault="00FA13F8" w:rsidP="00BF5875">
      <w:pPr>
        <w:spacing w:line="276" w:lineRule="auto"/>
        <w:ind w:left="-567" w:right="-567" w:firstLine="567"/>
        <w:jc w:val="both"/>
        <w:rPr>
          <w:rFonts w:ascii="Times New Roman" w:hAnsi="Times New Roman" w:cs="Times New Roman"/>
          <w:color w:val="202124"/>
          <w:sz w:val="24"/>
          <w:szCs w:val="24"/>
          <w:shd w:val="clear" w:color="auto" w:fill="FFFFFF"/>
        </w:rPr>
      </w:pPr>
      <w:r w:rsidRPr="00FA13F8">
        <w:rPr>
          <w:rFonts w:ascii="Times New Roman" w:eastAsia="Times New Roman" w:hAnsi="Times New Roman" w:cs="Times New Roman"/>
          <w:color w:val="222222"/>
          <w:sz w:val="24"/>
          <w:szCs w:val="24"/>
        </w:rPr>
        <w:t>Organismo independiente, adscrito al poder judicial,</w:t>
      </w:r>
      <w:r w:rsidRPr="00FA13F8">
        <w:rPr>
          <w:rFonts w:ascii="Times New Roman" w:hAnsi="Times New Roman" w:cs="Times New Roman"/>
          <w:color w:val="202124"/>
          <w:sz w:val="24"/>
          <w:szCs w:val="24"/>
          <w:shd w:val="clear" w:color="auto" w:fill="FFFFFF"/>
        </w:rPr>
        <w:t xml:space="preserve"> está integrada por el fiscal general, los fiscales delegados y los demás funcionarios que determine la ley. Tiene autonomía administrativa y presupuestal</w:t>
      </w:r>
    </w:p>
    <w:p w14:paraId="610F7D17" w14:textId="1A8BB282" w:rsidR="00D84AD9" w:rsidRPr="00FA13F8" w:rsidRDefault="00FA13F8" w:rsidP="00BF5875">
      <w:pPr>
        <w:pStyle w:val="Prrafodelista"/>
        <w:widowControl/>
        <w:numPr>
          <w:ilvl w:val="0"/>
          <w:numId w:val="17"/>
        </w:numPr>
        <w:shd w:val="clear" w:color="auto" w:fill="FFFFFF"/>
        <w:spacing w:after="160" w:line="276" w:lineRule="auto"/>
        <w:ind w:left="-150" w:right="-567"/>
        <w:contextualSpacing/>
        <w:jc w:val="both"/>
        <w:rPr>
          <w:rFonts w:ascii="Times New Roman" w:eastAsia="Times New Roman" w:hAnsi="Times New Roman" w:cs="Times New Roman"/>
          <w:color w:val="222222"/>
          <w:sz w:val="24"/>
          <w:szCs w:val="24"/>
        </w:rPr>
      </w:pPr>
      <w:r w:rsidRPr="00FA13F8">
        <w:rPr>
          <w:rFonts w:ascii="Times New Roman" w:hAnsi="Times New Roman" w:cs="Times New Roman"/>
          <w:color w:val="202124"/>
          <w:sz w:val="24"/>
          <w:szCs w:val="24"/>
          <w:shd w:val="clear" w:color="auto" w:fill="FFFFFF"/>
        </w:rPr>
        <w:t>investigar los delitos y acusar a los presuntos infractores ante los juzgados y tribunales competentes</w:t>
      </w:r>
    </w:p>
    <w:p w14:paraId="3EC9290A" w14:textId="19E84BFD" w:rsidR="00FF4790" w:rsidRPr="00FA13F8" w:rsidRDefault="00FF4790" w:rsidP="00BF5875">
      <w:pPr>
        <w:pStyle w:val="Prrafodelista"/>
        <w:widowControl/>
        <w:numPr>
          <w:ilvl w:val="0"/>
          <w:numId w:val="17"/>
        </w:numPr>
        <w:shd w:val="clear" w:color="auto" w:fill="FFFFFF"/>
        <w:spacing w:after="160" w:line="276" w:lineRule="auto"/>
        <w:ind w:left="-150" w:right="-567"/>
        <w:contextualSpacing/>
        <w:jc w:val="both"/>
        <w:rPr>
          <w:rFonts w:ascii="Times New Roman" w:eastAsia="Times New Roman" w:hAnsi="Times New Roman" w:cs="Times New Roman"/>
          <w:color w:val="000000"/>
          <w:sz w:val="24"/>
          <w:szCs w:val="24"/>
        </w:rPr>
      </w:pPr>
      <w:r w:rsidRPr="00FA13F8">
        <w:rPr>
          <w:rFonts w:ascii="Times New Roman" w:eastAsia="Times New Roman" w:hAnsi="Times New Roman" w:cs="Times New Roman"/>
          <w:color w:val="222222"/>
          <w:sz w:val="24"/>
          <w:szCs w:val="24"/>
        </w:rPr>
        <w:t>genera confianza y seguridad jurídica en la sociedad mediante la búsqueda de la verdad, la justicia y la reparación</w:t>
      </w:r>
    </w:p>
    <w:p w14:paraId="46383482" w14:textId="77777777" w:rsidR="00FF4790" w:rsidRPr="00FA13F8" w:rsidRDefault="00FF4790" w:rsidP="00BF5875">
      <w:pPr>
        <w:pStyle w:val="Prrafodelista"/>
        <w:widowControl/>
        <w:numPr>
          <w:ilvl w:val="0"/>
          <w:numId w:val="17"/>
        </w:numPr>
        <w:shd w:val="clear" w:color="auto" w:fill="FFFFFF"/>
        <w:spacing w:after="160" w:line="276" w:lineRule="auto"/>
        <w:ind w:left="-150" w:right="-567"/>
        <w:contextualSpacing/>
        <w:jc w:val="both"/>
        <w:rPr>
          <w:rFonts w:ascii="Times New Roman" w:eastAsia="Times New Roman" w:hAnsi="Times New Roman" w:cs="Times New Roman"/>
          <w:color w:val="222222"/>
          <w:sz w:val="24"/>
          <w:szCs w:val="24"/>
        </w:rPr>
      </w:pPr>
      <w:r w:rsidRPr="00FA13F8">
        <w:rPr>
          <w:rFonts w:ascii="Times New Roman" w:hAnsi="Times New Roman" w:cs="Times New Roman"/>
          <w:color w:val="202124"/>
          <w:sz w:val="24"/>
          <w:szCs w:val="24"/>
          <w:shd w:val="clear" w:color="auto" w:fill="FFFFFF"/>
        </w:rPr>
        <w:t>ejerce la acción penal y de extinción de dominio en el marco del derecho constitucional al debido proceso;</w:t>
      </w:r>
    </w:p>
    <w:p w14:paraId="75432AD4" w14:textId="50577537" w:rsidR="00FF4790" w:rsidRPr="00FA13F8" w:rsidRDefault="00FF4790" w:rsidP="00BF5875">
      <w:pPr>
        <w:pStyle w:val="Prrafodelista"/>
        <w:widowControl/>
        <w:numPr>
          <w:ilvl w:val="0"/>
          <w:numId w:val="17"/>
        </w:numPr>
        <w:shd w:val="clear" w:color="auto" w:fill="FFFFFF"/>
        <w:spacing w:after="160" w:line="276" w:lineRule="auto"/>
        <w:ind w:left="-150" w:right="-567"/>
        <w:contextualSpacing/>
        <w:jc w:val="both"/>
        <w:rPr>
          <w:rFonts w:ascii="Times New Roman" w:eastAsia="Times New Roman" w:hAnsi="Times New Roman" w:cs="Times New Roman"/>
          <w:color w:val="222222"/>
          <w:sz w:val="24"/>
          <w:szCs w:val="24"/>
        </w:rPr>
      </w:pPr>
      <w:r w:rsidRPr="00FA13F8">
        <w:rPr>
          <w:rFonts w:ascii="Times New Roman" w:hAnsi="Times New Roman" w:cs="Times New Roman"/>
          <w:color w:val="202124"/>
          <w:sz w:val="24"/>
          <w:szCs w:val="24"/>
          <w:shd w:val="clear" w:color="auto" w:fill="FFFFFF"/>
        </w:rPr>
        <w:t>garantizar la penalización ante las entidades encargadas de los delitos cometidos por miembros de la Fuerza Pública en servicio activo y en relación con el mismo servicio.</w:t>
      </w:r>
    </w:p>
    <w:p w14:paraId="2CCEEB6C" w14:textId="4481DE40" w:rsidR="00FF4790" w:rsidRPr="00FA13F8" w:rsidRDefault="00FF4790" w:rsidP="00BF5875">
      <w:pPr>
        <w:pStyle w:val="Prrafodelista"/>
        <w:widowControl/>
        <w:numPr>
          <w:ilvl w:val="0"/>
          <w:numId w:val="17"/>
        </w:numPr>
        <w:shd w:val="clear" w:color="auto" w:fill="FFFFFF"/>
        <w:spacing w:after="160" w:line="276" w:lineRule="auto"/>
        <w:ind w:left="-150" w:right="-567"/>
        <w:contextualSpacing/>
        <w:jc w:val="both"/>
        <w:rPr>
          <w:rFonts w:ascii="Times New Roman" w:hAnsi="Times New Roman" w:cs="Times New Roman"/>
          <w:sz w:val="24"/>
          <w:szCs w:val="24"/>
        </w:rPr>
      </w:pPr>
      <w:r w:rsidRPr="00FA13F8">
        <w:rPr>
          <w:rFonts w:ascii="Times New Roman" w:hAnsi="Times New Roman" w:cs="Times New Roman"/>
          <w:sz w:val="24"/>
          <w:szCs w:val="24"/>
        </w:rPr>
        <w:t>Solicitar al juez que ejerza las funciones de control de garantías las medidas necesarias que aseguren la comparecencia de los imputados al proceso penal, la conservación de la prueba y la protección de la comunidad, en especial, de las víctimas.</w:t>
      </w:r>
    </w:p>
    <w:p w14:paraId="192A5100" w14:textId="5FF1054E" w:rsidR="00FF4790" w:rsidRPr="00FA13F8" w:rsidRDefault="00FF4790" w:rsidP="00BF5875">
      <w:pPr>
        <w:pStyle w:val="Prrafodelista"/>
        <w:widowControl/>
        <w:numPr>
          <w:ilvl w:val="0"/>
          <w:numId w:val="17"/>
        </w:numPr>
        <w:shd w:val="clear" w:color="auto" w:fill="FFFFFF"/>
        <w:spacing w:after="160" w:line="276" w:lineRule="auto"/>
        <w:ind w:left="-207" w:right="-567"/>
        <w:contextualSpacing/>
        <w:jc w:val="both"/>
        <w:rPr>
          <w:rFonts w:ascii="Times New Roman" w:hAnsi="Times New Roman" w:cs="Times New Roman"/>
          <w:sz w:val="24"/>
          <w:szCs w:val="24"/>
        </w:rPr>
      </w:pPr>
      <w:r w:rsidRPr="00FA13F8">
        <w:rPr>
          <w:rFonts w:ascii="Times New Roman" w:hAnsi="Times New Roman" w:cs="Times New Roman"/>
          <w:sz w:val="24"/>
          <w:szCs w:val="24"/>
        </w:rPr>
        <w:t xml:space="preserve"> Adelantar registros, allanamientos, incautaciones e interceptaciones de comunicaciones.</w:t>
      </w:r>
    </w:p>
    <w:p w14:paraId="6B8CE09D" w14:textId="1F751357" w:rsidR="00D84AD9" w:rsidRPr="00FA13F8" w:rsidRDefault="00FF4790" w:rsidP="00BF5875">
      <w:pPr>
        <w:pStyle w:val="Prrafodelista"/>
        <w:widowControl/>
        <w:numPr>
          <w:ilvl w:val="0"/>
          <w:numId w:val="17"/>
        </w:numPr>
        <w:shd w:val="clear" w:color="auto" w:fill="FFFFFF"/>
        <w:spacing w:after="160" w:line="276" w:lineRule="auto"/>
        <w:ind w:left="-170" w:right="-567"/>
        <w:contextualSpacing/>
        <w:jc w:val="both"/>
        <w:rPr>
          <w:rFonts w:ascii="Times New Roman" w:hAnsi="Times New Roman" w:cs="Times New Roman"/>
          <w:sz w:val="24"/>
          <w:szCs w:val="24"/>
        </w:rPr>
      </w:pPr>
      <w:r w:rsidRPr="00FA13F8">
        <w:rPr>
          <w:rFonts w:ascii="Times New Roman" w:hAnsi="Times New Roman" w:cs="Times New Roman"/>
          <w:sz w:val="24"/>
          <w:szCs w:val="24"/>
        </w:rPr>
        <w:t>Solicitar ante el juez de conocimiento las medidas judiciales necesarias para la asistencia a las víctimas, lo mismo que disponer el restablecimiento del derecho y la reparación integral a los afectados con el delito</w:t>
      </w:r>
    </w:p>
    <w:p w14:paraId="3F6BE478" w14:textId="261570DC" w:rsidR="00FF4790" w:rsidRPr="00FA13F8" w:rsidRDefault="00FF4790" w:rsidP="00BF5875">
      <w:pPr>
        <w:pStyle w:val="Prrafodelista"/>
        <w:widowControl/>
        <w:numPr>
          <w:ilvl w:val="0"/>
          <w:numId w:val="17"/>
        </w:numPr>
        <w:shd w:val="clear" w:color="auto" w:fill="FFFFFF"/>
        <w:spacing w:after="160" w:line="276" w:lineRule="auto"/>
        <w:ind w:left="-170" w:right="-567"/>
        <w:contextualSpacing/>
        <w:jc w:val="both"/>
        <w:rPr>
          <w:rFonts w:ascii="Times New Roman" w:hAnsi="Times New Roman" w:cs="Times New Roman"/>
          <w:sz w:val="24"/>
          <w:szCs w:val="24"/>
        </w:rPr>
      </w:pPr>
      <w:r w:rsidRPr="00FA13F8">
        <w:rPr>
          <w:rFonts w:ascii="Times New Roman" w:hAnsi="Times New Roman" w:cs="Times New Roman"/>
          <w:sz w:val="24"/>
          <w:szCs w:val="24"/>
        </w:rPr>
        <w:t>Velar por la protección de las víctimas,</w:t>
      </w:r>
      <w:r w:rsidR="00D84AD9" w:rsidRPr="00FA13F8">
        <w:rPr>
          <w:rFonts w:ascii="Times New Roman" w:hAnsi="Times New Roman" w:cs="Times New Roman"/>
          <w:sz w:val="24"/>
          <w:szCs w:val="24"/>
        </w:rPr>
        <w:t xml:space="preserve"> </w:t>
      </w:r>
      <w:r w:rsidRPr="00FA13F8">
        <w:rPr>
          <w:rFonts w:ascii="Times New Roman" w:hAnsi="Times New Roman" w:cs="Times New Roman"/>
          <w:sz w:val="24"/>
          <w:szCs w:val="24"/>
        </w:rPr>
        <w:t>los jurados, los testigos y demás intervinientes en el proceso penal.</w:t>
      </w:r>
    </w:p>
    <w:p w14:paraId="29289D85" w14:textId="6AE6F002" w:rsidR="00FF4790" w:rsidRPr="00FA13F8" w:rsidRDefault="00FF4790" w:rsidP="00BF5875">
      <w:pPr>
        <w:pStyle w:val="Prrafodelista"/>
        <w:widowControl/>
        <w:numPr>
          <w:ilvl w:val="0"/>
          <w:numId w:val="16"/>
        </w:numPr>
        <w:shd w:val="clear" w:color="auto" w:fill="FFFFFF"/>
        <w:spacing w:after="160" w:line="276" w:lineRule="auto"/>
        <w:ind w:left="-170"/>
        <w:contextualSpacing/>
        <w:jc w:val="both"/>
        <w:rPr>
          <w:rFonts w:ascii="Times New Roman" w:eastAsia="Times New Roman" w:hAnsi="Times New Roman" w:cs="Times New Roman"/>
          <w:color w:val="222222"/>
          <w:sz w:val="24"/>
          <w:szCs w:val="24"/>
        </w:rPr>
      </w:pPr>
      <w:r w:rsidRPr="00FA13F8">
        <w:rPr>
          <w:rFonts w:ascii="Times New Roman" w:hAnsi="Times New Roman" w:cs="Times New Roman"/>
          <w:sz w:val="24"/>
          <w:szCs w:val="24"/>
        </w:rPr>
        <w:t xml:space="preserve">Dirigir y coordinar las funciones de policía Judicial que en forma permanente cumple la Policía Nacional y los demás organismos que señale la ley. </w:t>
      </w:r>
    </w:p>
    <w:p w14:paraId="4CD07A3C" w14:textId="59A4E952" w:rsidR="00D84AD9" w:rsidRPr="00D84AD9" w:rsidRDefault="00D84AD9" w:rsidP="00D84AD9">
      <w:pPr>
        <w:widowControl/>
        <w:shd w:val="clear" w:color="auto" w:fill="FFFFFF"/>
        <w:spacing w:after="160" w:line="276" w:lineRule="auto"/>
        <w:contextualSpacing/>
        <w:jc w:val="both"/>
        <w:rPr>
          <w:rFonts w:ascii="Times New Roman" w:eastAsia="Times New Roman" w:hAnsi="Times New Roman" w:cs="Times New Roman"/>
          <w:color w:val="222222"/>
          <w:sz w:val="24"/>
          <w:szCs w:val="24"/>
        </w:rPr>
      </w:pPr>
    </w:p>
    <w:p w14:paraId="0CE6CE5D" w14:textId="47FE4E33" w:rsidR="00D84AD9" w:rsidRPr="00FA13F8" w:rsidRDefault="00D84AD9" w:rsidP="00FA13F8">
      <w:pPr>
        <w:shd w:val="clear" w:color="auto" w:fill="C2D69B" w:themeFill="accent3" w:themeFillTint="99"/>
        <w:spacing w:line="570" w:lineRule="atLeast"/>
        <w:ind w:left="-567" w:right="-567"/>
        <w:jc w:val="center"/>
        <w:rPr>
          <w:rFonts w:ascii="Times New Roman" w:eastAsia="Times New Roman" w:hAnsi="Times New Roman" w:cs="Times New Roman"/>
          <w:i/>
          <w:iCs/>
          <w:sz w:val="28"/>
          <w:szCs w:val="28"/>
          <w:u w:val="single"/>
        </w:rPr>
      </w:pPr>
      <w:r w:rsidRPr="00FA13F8">
        <w:rPr>
          <w:rFonts w:ascii="Times New Roman" w:eastAsia="Times New Roman" w:hAnsi="Times New Roman" w:cs="Times New Roman"/>
          <w:b/>
          <w:bCs/>
          <w:i/>
          <w:iCs/>
          <w:sz w:val="28"/>
          <w:szCs w:val="28"/>
          <w:u w:val="single"/>
        </w:rPr>
        <w:t>Organismos del Estado</w:t>
      </w:r>
    </w:p>
    <w:p w14:paraId="0D877ECF" w14:textId="0F0EE1A8" w:rsidR="00D84AD9" w:rsidRPr="00D84AD9" w:rsidRDefault="00BF5875" w:rsidP="00D84AD9">
      <w:pPr>
        <w:shd w:val="clear" w:color="auto" w:fill="FFFFFF"/>
        <w:spacing w:line="450" w:lineRule="atLeast"/>
        <w:ind w:left="-567" w:right="-567"/>
        <w:rPr>
          <w:rFonts w:ascii="Times New Roman" w:eastAsia="Times New Roman" w:hAnsi="Times New Roman" w:cs="Times New Roman"/>
          <w:sz w:val="26"/>
          <w:szCs w:val="26"/>
        </w:rPr>
      </w:pPr>
      <w:r w:rsidRPr="00D84AD9">
        <w:rPr>
          <w:rFonts w:ascii="Times New Roman" w:eastAsia="Times New Roman" w:hAnsi="Times New Roman" w:cs="Times New Roman"/>
          <w:noProof/>
          <w:color w:val="000000" w:themeColor="text1"/>
          <w:sz w:val="24"/>
          <w:szCs w:val="24"/>
          <w:lang w:val="en-US" w:eastAsia="en-US"/>
        </w:rPr>
        <w:drawing>
          <wp:anchor distT="0" distB="0" distL="114300" distR="114300" simplePos="0" relativeHeight="251667456" behindDoc="0" locked="0" layoutInCell="1" allowOverlap="1" wp14:anchorId="7DC0495C" wp14:editId="79E4C702">
            <wp:simplePos x="0" y="0"/>
            <wp:positionH relativeFrom="margin">
              <wp:posOffset>-228600</wp:posOffset>
            </wp:positionH>
            <wp:positionV relativeFrom="margin">
              <wp:posOffset>5435600</wp:posOffset>
            </wp:positionV>
            <wp:extent cx="3397250" cy="2616200"/>
            <wp:effectExtent l="0" t="0" r="6350" b="0"/>
            <wp:wrapSquare wrapText="bothSides"/>
            <wp:docPr id="14" name="Imagen 14" descr="Cómo funciona la Defensoría del Pueblo para colombianos en el exterior? -  Colombianos en el exterior y retor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mo funciona la Defensoría del Pueblo para colombianos en el exterior? -  Colombianos en el exterior y retornad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725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AD9" w:rsidRPr="00D84AD9">
        <w:rPr>
          <w:rFonts w:ascii="Arial" w:eastAsia="Times New Roman" w:hAnsi="Arial" w:cs="Arial"/>
          <w:b/>
          <w:bCs/>
          <w:sz w:val="26"/>
          <w:szCs w:val="26"/>
        </w:rPr>
        <w:t>Órganos de Control</w:t>
      </w:r>
    </w:p>
    <w:p w14:paraId="22188772" w14:textId="15AC5393" w:rsidR="00D84AD9" w:rsidRDefault="00D84AD9" w:rsidP="00D84AD9">
      <w:pPr>
        <w:shd w:val="clear" w:color="auto" w:fill="FFFFFF"/>
        <w:spacing w:line="276" w:lineRule="auto"/>
        <w:ind w:left="-567" w:right="-567"/>
        <w:jc w:val="both"/>
        <w:rPr>
          <w:rFonts w:ascii="Times New Roman" w:eastAsia="Times New Roman" w:hAnsi="Times New Roman" w:cs="Times New Roman"/>
          <w:color w:val="000000" w:themeColor="text1"/>
          <w:sz w:val="24"/>
          <w:szCs w:val="24"/>
        </w:rPr>
      </w:pPr>
      <w:r w:rsidRPr="00D84AD9">
        <w:rPr>
          <w:rFonts w:ascii="Times New Roman" w:eastAsia="Times New Roman" w:hAnsi="Times New Roman" w:cs="Times New Roman"/>
          <w:color w:val="000000" w:themeColor="text1"/>
          <w:sz w:val="24"/>
          <w:szCs w:val="24"/>
        </w:rPr>
        <w:t>De acuerdo con lo consignado en la </w:t>
      </w:r>
      <w:r w:rsidRPr="00D84AD9">
        <w:rPr>
          <w:rFonts w:ascii="Times New Roman" w:eastAsia="Times New Roman" w:hAnsi="Times New Roman" w:cs="Times New Roman"/>
          <w:b/>
          <w:bCs/>
          <w:color w:val="000000" w:themeColor="text1"/>
          <w:sz w:val="24"/>
          <w:szCs w:val="24"/>
        </w:rPr>
        <w:t>Constitución Política de 1991 (art. 117-119 y Título X)</w:t>
      </w:r>
      <w:r w:rsidRPr="00D84AD9">
        <w:rPr>
          <w:rFonts w:ascii="Times New Roman" w:eastAsia="Times New Roman" w:hAnsi="Times New Roman" w:cs="Times New Roman"/>
          <w:color w:val="000000" w:themeColor="text1"/>
          <w:sz w:val="24"/>
          <w:szCs w:val="24"/>
        </w:rPr>
        <w:t xml:space="preserve">, son organismos de control, el Ministerio Publico, también conocido con el nombre de Procuraduría General de la Nación, la Defensoría del pueblo y la Contraloría General </w:t>
      </w:r>
      <w:r w:rsidRPr="00D84AD9">
        <w:rPr>
          <w:rFonts w:ascii="Times New Roman" w:eastAsia="Times New Roman" w:hAnsi="Times New Roman" w:cs="Times New Roman"/>
          <w:color w:val="000000" w:themeColor="text1"/>
          <w:sz w:val="24"/>
          <w:szCs w:val="24"/>
        </w:rPr>
        <w:lastRenderedPageBreak/>
        <w:t>de la República.</w:t>
      </w:r>
    </w:p>
    <w:p w14:paraId="332AD989" w14:textId="3572F456" w:rsidR="00D84AD9" w:rsidRPr="00D84AD9" w:rsidRDefault="00D84AD9" w:rsidP="00D84AD9">
      <w:pPr>
        <w:shd w:val="clear" w:color="auto" w:fill="FFFFFF"/>
        <w:spacing w:line="276" w:lineRule="auto"/>
        <w:ind w:left="-567" w:right="-567"/>
        <w:jc w:val="both"/>
        <w:rPr>
          <w:rFonts w:ascii="Times New Roman" w:eastAsia="Times New Roman" w:hAnsi="Times New Roman" w:cs="Times New Roman"/>
          <w:color w:val="000000" w:themeColor="text1"/>
          <w:sz w:val="24"/>
          <w:szCs w:val="24"/>
        </w:rPr>
      </w:pPr>
    </w:p>
    <w:p w14:paraId="2210D564" w14:textId="5094DFDD" w:rsidR="00D84AD9" w:rsidRDefault="00D84AD9" w:rsidP="00D84AD9">
      <w:pPr>
        <w:shd w:val="clear" w:color="auto" w:fill="FFFFFF"/>
        <w:spacing w:line="276" w:lineRule="auto"/>
        <w:ind w:left="-567" w:right="-567"/>
        <w:jc w:val="both"/>
        <w:rPr>
          <w:rFonts w:ascii="Times New Roman" w:eastAsia="Times New Roman" w:hAnsi="Times New Roman" w:cs="Times New Roman"/>
          <w:color w:val="000000" w:themeColor="text1"/>
          <w:sz w:val="24"/>
          <w:szCs w:val="24"/>
        </w:rPr>
      </w:pPr>
      <w:r w:rsidRPr="00D84AD9">
        <w:rPr>
          <w:rFonts w:ascii="Times New Roman" w:eastAsia="Times New Roman" w:hAnsi="Times New Roman" w:cs="Times New Roman"/>
          <w:b/>
          <w:bCs/>
          <w:i/>
          <w:iCs/>
          <w:color w:val="000000" w:themeColor="text1"/>
          <w:sz w:val="26"/>
          <w:szCs w:val="26"/>
          <w:u w:val="single"/>
        </w:rPr>
        <w:t>Procuraduría general de la Nación:</w:t>
      </w:r>
      <w:r w:rsidRPr="00D84AD9">
        <w:rPr>
          <w:rFonts w:ascii="Times New Roman" w:eastAsia="Times New Roman" w:hAnsi="Times New Roman" w:cs="Times New Roman"/>
          <w:color w:val="000000" w:themeColor="text1"/>
          <w:sz w:val="24"/>
          <w:szCs w:val="24"/>
        </w:rPr>
        <w:t xml:space="preserve"> Órgano de control con autonomía administrativa y financiera, creado con el objeto de investigar, sancionar, intervenir y prevenir las irregularidades cometidas por los gobernantes, funcionarios públicos y de aquellos particulares que ejercen funciones públicas y manejas recursos del sector público a lo largo ancho del territorio colombiano.</w:t>
      </w:r>
    </w:p>
    <w:p w14:paraId="1D8CF27D" w14:textId="77777777" w:rsidR="00D84AD9" w:rsidRPr="00D84AD9" w:rsidRDefault="00D84AD9" w:rsidP="00D84AD9">
      <w:pPr>
        <w:shd w:val="clear" w:color="auto" w:fill="FFFFFF"/>
        <w:spacing w:line="276" w:lineRule="auto"/>
        <w:ind w:left="-567" w:right="-567"/>
        <w:jc w:val="both"/>
        <w:rPr>
          <w:rFonts w:ascii="Times New Roman" w:eastAsia="Times New Roman" w:hAnsi="Times New Roman" w:cs="Times New Roman"/>
          <w:color w:val="000000" w:themeColor="text1"/>
          <w:sz w:val="24"/>
          <w:szCs w:val="24"/>
        </w:rPr>
      </w:pPr>
    </w:p>
    <w:p w14:paraId="3CC28C7A" w14:textId="1202E52F" w:rsidR="00D84AD9" w:rsidRDefault="00D84AD9" w:rsidP="002B3D18">
      <w:pPr>
        <w:shd w:val="clear" w:color="auto" w:fill="FFFFFF"/>
        <w:spacing w:line="276" w:lineRule="auto"/>
        <w:ind w:left="-567" w:right="-567"/>
        <w:jc w:val="both"/>
        <w:rPr>
          <w:rFonts w:ascii="Times New Roman" w:eastAsia="Times New Roman" w:hAnsi="Times New Roman" w:cs="Times New Roman"/>
          <w:color w:val="000000" w:themeColor="text1"/>
          <w:sz w:val="24"/>
          <w:szCs w:val="24"/>
        </w:rPr>
      </w:pPr>
      <w:r w:rsidRPr="00D84AD9">
        <w:rPr>
          <w:rFonts w:ascii="Times New Roman" w:eastAsia="Times New Roman" w:hAnsi="Times New Roman" w:cs="Times New Roman"/>
          <w:b/>
          <w:bCs/>
          <w:i/>
          <w:iCs/>
          <w:color w:val="000000" w:themeColor="text1"/>
          <w:sz w:val="26"/>
          <w:szCs w:val="26"/>
          <w:u w:val="single"/>
        </w:rPr>
        <w:t>Defensoría del Pueblo</w:t>
      </w:r>
      <w:r w:rsidRPr="00D84AD9">
        <w:rPr>
          <w:rFonts w:ascii="Times New Roman" w:eastAsia="Times New Roman" w:hAnsi="Times New Roman" w:cs="Times New Roman"/>
          <w:i/>
          <w:iCs/>
          <w:color w:val="000000" w:themeColor="text1"/>
          <w:sz w:val="26"/>
          <w:szCs w:val="26"/>
          <w:u w:val="single"/>
        </w:rPr>
        <w:t>:</w:t>
      </w:r>
      <w:r w:rsidRPr="00D84AD9">
        <w:rPr>
          <w:rFonts w:ascii="Times New Roman" w:eastAsia="Times New Roman" w:hAnsi="Times New Roman" w:cs="Times New Roman"/>
          <w:color w:val="000000" w:themeColor="text1"/>
          <w:sz w:val="24"/>
          <w:szCs w:val="24"/>
        </w:rPr>
        <w:t xml:space="preserve"> órgano de control constitucional con autonomía en sus funciones, creado a partir de la expedición de la Constitución de 1991 con el objeto de ampliar la labor de vigilancia al poder público, en procura de la defensa, protección, promoción, divulgación y ejercicio de los derechos humanos.</w:t>
      </w:r>
    </w:p>
    <w:p w14:paraId="141EF53F" w14:textId="77777777" w:rsidR="002B3D18" w:rsidRDefault="002B3D18" w:rsidP="002B3D18">
      <w:pPr>
        <w:shd w:val="clear" w:color="auto" w:fill="FFFFFF"/>
        <w:spacing w:line="276" w:lineRule="auto"/>
        <w:ind w:left="-567" w:right="-567"/>
        <w:jc w:val="both"/>
        <w:rPr>
          <w:rFonts w:ascii="Times New Roman" w:eastAsia="Times New Roman" w:hAnsi="Times New Roman" w:cs="Times New Roman"/>
          <w:color w:val="000000" w:themeColor="text1"/>
          <w:sz w:val="24"/>
          <w:szCs w:val="24"/>
        </w:rPr>
      </w:pPr>
    </w:p>
    <w:p w14:paraId="3CEDC32F" w14:textId="2EF65FB6" w:rsidR="00D84AD9" w:rsidRPr="00D84AD9" w:rsidRDefault="00D84AD9" w:rsidP="00D84AD9">
      <w:pPr>
        <w:shd w:val="clear" w:color="auto" w:fill="FFFFFF"/>
        <w:spacing w:line="390" w:lineRule="atLeast"/>
        <w:rPr>
          <w:rFonts w:ascii="Times New Roman" w:eastAsia="Times New Roman" w:hAnsi="Times New Roman" w:cs="Times New Roman"/>
          <w:b/>
          <w:bCs/>
          <w:i/>
          <w:iCs/>
          <w:color w:val="000000" w:themeColor="text1"/>
          <w:sz w:val="24"/>
          <w:szCs w:val="24"/>
          <w:u w:val="single"/>
        </w:rPr>
      </w:pPr>
      <w:r w:rsidRPr="00D84AD9">
        <w:rPr>
          <w:rFonts w:ascii="Times New Roman" w:eastAsia="Times New Roman" w:hAnsi="Times New Roman" w:cs="Times New Roman"/>
          <w:b/>
          <w:bCs/>
          <w:i/>
          <w:iCs/>
          <w:color w:val="000000" w:themeColor="text1"/>
          <w:sz w:val="24"/>
          <w:szCs w:val="24"/>
          <w:u w:val="single"/>
        </w:rPr>
        <w:t>FUNCIONES:</w:t>
      </w:r>
    </w:p>
    <w:p w14:paraId="0865BB18" w14:textId="77777777" w:rsidR="00D84AD9" w:rsidRPr="00D84AD9" w:rsidRDefault="00D84AD9" w:rsidP="00D84AD9">
      <w:pPr>
        <w:pStyle w:val="NormalWeb"/>
        <w:numPr>
          <w:ilvl w:val="0"/>
          <w:numId w:val="16"/>
        </w:numPr>
        <w:shd w:val="clear" w:color="auto" w:fill="FFFFFF"/>
        <w:spacing w:before="0" w:beforeAutospacing="0" w:after="150" w:afterAutospacing="0"/>
        <w:ind w:left="-207"/>
        <w:jc w:val="both"/>
        <w:rPr>
          <w:color w:val="000000" w:themeColor="text1"/>
          <w:lang w:val="es-ES"/>
        </w:rPr>
      </w:pPr>
      <w:r w:rsidRPr="00D84AD9">
        <w:rPr>
          <w:color w:val="000000" w:themeColor="text1"/>
          <w:lang w:val="es-ES"/>
        </w:rPr>
        <w:t>orientar e instruir a los habitantes del territorio nacional y a los colombianos en el exterior en el ejercicio y defensa de sus derechos ante las autoridades competentes o entidades de carácter privado.</w:t>
      </w:r>
    </w:p>
    <w:p w14:paraId="41C7331A" w14:textId="77777777" w:rsidR="00D84AD9" w:rsidRPr="00D84AD9" w:rsidRDefault="00D84AD9" w:rsidP="00D84AD9">
      <w:pPr>
        <w:pStyle w:val="NormalWeb"/>
        <w:numPr>
          <w:ilvl w:val="0"/>
          <w:numId w:val="16"/>
        </w:numPr>
        <w:shd w:val="clear" w:color="auto" w:fill="FFFFFF"/>
        <w:spacing w:before="0" w:beforeAutospacing="0" w:after="150" w:afterAutospacing="0"/>
        <w:ind w:left="-264"/>
        <w:jc w:val="both"/>
        <w:rPr>
          <w:rFonts w:eastAsia="TI-Nspire"/>
          <w:color w:val="000000" w:themeColor="text1"/>
          <w:lang w:val="es-ES"/>
        </w:rPr>
      </w:pPr>
      <w:r w:rsidRPr="00D84AD9">
        <w:rPr>
          <w:rFonts w:eastAsia="TI-Nspire"/>
          <w:color w:val="000000" w:themeColor="text1"/>
          <w:lang w:val="es-ES"/>
        </w:rPr>
        <w:t>Divulgar los derechos humanos y recomendar las políticas para su enseñanza.</w:t>
      </w:r>
    </w:p>
    <w:p w14:paraId="12004CCE" w14:textId="77777777" w:rsidR="00D84AD9" w:rsidRPr="00D84AD9" w:rsidRDefault="00D84AD9" w:rsidP="00D84AD9">
      <w:pPr>
        <w:pStyle w:val="NormalWeb"/>
        <w:numPr>
          <w:ilvl w:val="0"/>
          <w:numId w:val="16"/>
        </w:numPr>
        <w:shd w:val="clear" w:color="auto" w:fill="FFFFFF"/>
        <w:spacing w:before="0" w:beforeAutospacing="0" w:after="150" w:afterAutospacing="0"/>
        <w:ind w:left="-264"/>
        <w:jc w:val="both"/>
        <w:rPr>
          <w:rFonts w:eastAsia="TI-Nspire"/>
          <w:color w:val="000000" w:themeColor="text1"/>
          <w:lang w:val="es-ES"/>
        </w:rPr>
      </w:pPr>
      <w:r w:rsidRPr="00D84AD9">
        <w:rPr>
          <w:rFonts w:eastAsia="TI-Nspire"/>
          <w:color w:val="000000" w:themeColor="text1"/>
          <w:lang w:val="es-ES"/>
        </w:rPr>
        <w:t>Invocar el derecho de Habeas Corpus e interponer las acciones de tutela, sin perjuicio del derecho que asiste a los interesados.</w:t>
      </w:r>
    </w:p>
    <w:p w14:paraId="308F44F1" w14:textId="77777777" w:rsidR="00D84AD9" w:rsidRPr="00D84AD9" w:rsidRDefault="00D84AD9" w:rsidP="00D84AD9">
      <w:pPr>
        <w:pStyle w:val="NormalWeb"/>
        <w:numPr>
          <w:ilvl w:val="0"/>
          <w:numId w:val="16"/>
        </w:numPr>
        <w:shd w:val="clear" w:color="auto" w:fill="FFFFFF"/>
        <w:spacing w:before="0" w:beforeAutospacing="0" w:after="150" w:afterAutospacing="0"/>
        <w:ind w:left="-264"/>
        <w:jc w:val="both"/>
        <w:rPr>
          <w:rFonts w:eastAsia="TI-Nspire"/>
          <w:color w:val="000000" w:themeColor="text1"/>
          <w:lang w:val="es-ES"/>
        </w:rPr>
      </w:pPr>
      <w:r w:rsidRPr="00D84AD9">
        <w:rPr>
          <w:rFonts w:eastAsia="TI-Nspire"/>
          <w:color w:val="000000" w:themeColor="text1"/>
          <w:lang w:val="es-ES"/>
        </w:rPr>
        <w:t>Organizar y dirigir la defensoría pública en los términos que señale la ley.</w:t>
      </w:r>
    </w:p>
    <w:p w14:paraId="6031E4AA" w14:textId="59FF05BC" w:rsidR="00D84AD9" w:rsidRPr="00D84AD9" w:rsidRDefault="00D84AD9" w:rsidP="00D84AD9">
      <w:pPr>
        <w:pStyle w:val="NormalWeb"/>
        <w:numPr>
          <w:ilvl w:val="0"/>
          <w:numId w:val="16"/>
        </w:numPr>
        <w:shd w:val="clear" w:color="auto" w:fill="FFFFFF"/>
        <w:spacing w:before="0" w:beforeAutospacing="0" w:after="150" w:afterAutospacing="0"/>
        <w:ind w:left="-264"/>
        <w:jc w:val="both"/>
        <w:rPr>
          <w:rFonts w:eastAsia="TI-Nspire"/>
          <w:color w:val="000000" w:themeColor="text1"/>
          <w:lang w:val="es-ES"/>
        </w:rPr>
      </w:pPr>
      <w:r w:rsidRPr="00D84AD9">
        <w:rPr>
          <w:rFonts w:eastAsia="TI-Nspire"/>
          <w:color w:val="000000" w:themeColor="text1"/>
          <w:shd w:val="clear" w:color="auto" w:fill="FFFFFF"/>
          <w:lang w:val="es-ES"/>
        </w:rPr>
        <w:t>velar por la promoción, el ejercicio y la divulgación de los Derechos humano-establecidos en la constitución nacional</w:t>
      </w:r>
    </w:p>
    <w:p w14:paraId="751E4066" w14:textId="564BE7FA" w:rsidR="00D84AD9" w:rsidRDefault="00D84AD9" w:rsidP="00D84AD9">
      <w:pPr>
        <w:shd w:val="clear" w:color="auto" w:fill="FFFFFF"/>
        <w:spacing w:line="390" w:lineRule="atLeast"/>
        <w:ind w:left="-567"/>
        <w:jc w:val="both"/>
        <w:rPr>
          <w:rFonts w:ascii="Times New Roman" w:eastAsia="TI-Nspire" w:hAnsi="Times New Roman" w:cs="Times New Roman"/>
          <w:color w:val="000000" w:themeColor="text1"/>
          <w:sz w:val="24"/>
          <w:szCs w:val="24"/>
        </w:rPr>
      </w:pPr>
      <w:r w:rsidRPr="00FA13F8">
        <w:rPr>
          <w:rFonts w:ascii="Times New Roman" w:eastAsia="TI-Nspire" w:hAnsi="Times New Roman" w:cs="Times New Roman"/>
          <w:b/>
          <w:bCs/>
          <w:i/>
          <w:iCs/>
          <w:color w:val="000000" w:themeColor="text1"/>
          <w:sz w:val="26"/>
          <w:szCs w:val="26"/>
          <w:u w:val="single"/>
        </w:rPr>
        <w:t>Contraloría General de la Republica</w:t>
      </w:r>
      <w:r w:rsidRPr="00FA13F8">
        <w:rPr>
          <w:rFonts w:ascii="Times New Roman" w:eastAsia="TI-Nspire" w:hAnsi="Times New Roman" w:cs="Times New Roman"/>
          <w:color w:val="000000" w:themeColor="text1"/>
          <w:sz w:val="26"/>
          <w:szCs w:val="26"/>
        </w:rPr>
        <w:t>:</w:t>
      </w:r>
      <w:r w:rsidRPr="00D84AD9">
        <w:rPr>
          <w:rFonts w:ascii="Times New Roman" w:eastAsia="TI-Nspire" w:hAnsi="Times New Roman" w:cs="Times New Roman"/>
          <w:color w:val="000000" w:themeColor="text1"/>
          <w:sz w:val="24"/>
          <w:szCs w:val="24"/>
        </w:rPr>
        <w:t xml:space="preserve"> esta entidad se crea en el año de 1923, como órgano de control y vigilancia de la gestión de los derechos públicos y privados, constituyéndose como el máximo órgano de control fiscal del Estado.</w:t>
      </w:r>
    </w:p>
    <w:p w14:paraId="390F53C9" w14:textId="77777777" w:rsidR="002B3D18" w:rsidRDefault="002B3D18" w:rsidP="00D84AD9">
      <w:pPr>
        <w:shd w:val="clear" w:color="auto" w:fill="FFFFFF"/>
        <w:spacing w:line="390" w:lineRule="atLeast"/>
        <w:ind w:left="-567"/>
        <w:jc w:val="both"/>
        <w:rPr>
          <w:rFonts w:ascii="Times New Roman" w:eastAsia="TI-Nspire" w:hAnsi="Times New Roman" w:cs="Times New Roman"/>
          <w:color w:val="000000" w:themeColor="text1"/>
          <w:sz w:val="24"/>
          <w:szCs w:val="24"/>
        </w:rPr>
      </w:pPr>
    </w:p>
    <w:p w14:paraId="6CFB1E33" w14:textId="78C26FE7" w:rsidR="002B3D18" w:rsidRPr="002B3D18" w:rsidRDefault="002B3D18" w:rsidP="002B3D18">
      <w:pPr>
        <w:pStyle w:val="NormalWeb"/>
        <w:shd w:val="clear" w:color="auto" w:fill="FFFFFF"/>
        <w:spacing w:before="0" w:beforeAutospacing="0" w:after="0" w:afterAutospacing="0" w:line="300" w:lineRule="atLeast"/>
        <w:ind w:left="-283"/>
        <w:jc w:val="both"/>
        <w:rPr>
          <w:rFonts w:eastAsia="TI-Nspire"/>
          <w:b/>
          <w:bCs/>
          <w:i/>
          <w:iCs/>
          <w:color w:val="000000" w:themeColor="text1"/>
          <w:sz w:val="26"/>
          <w:szCs w:val="26"/>
          <w:u w:val="single"/>
          <w:lang w:val="es-ES"/>
        </w:rPr>
      </w:pPr>
      <w:r w:rsidRPr="002B3D18">
        <w:rPr>
          <w:rFonts w:eastAsia="TI-Nspire"/>
          <w:b/>
          <w:bCs/>
          <w:i/>
          <w:iCs/>
          <w:color w:val="000000" w:themeColor="text1"/>
          <w:sz w:val="26"/>
          <w:szCs w:val="26"/>
          <w:u w:val="single"/>
          <w:lang w:val="es-ES"/>
        </w:rPr>
        <w:t>FUNCIONES:</w:t>
      </w:r>
    </w:p>
    <w:p w14:paraId="2E61FB1C" w14:textId="77777777" w:rsidR="00D84AD9" w:rsidRPr="00D84AD9" w:rsidRDefault="00D84AD9" w:rsidP="00D84AD9">
      <w:pPr>
        <w:pStyle w:val="NormalWeb"/>
        <w:numPr>
          <w:ilvl w:val="0"/>
          <w:numId w:val="18"/>
        </w:numPr>
        <w:shd w:val="clear" w:color="auto" w:fill="FFFFFF"/>
        <w:spacing w:before="0" w:beforeAutospacing="0" w:after="0" w:afterAutospacing="0" w:line="300" w:lineRule="atLeast"/>
        <w:ind w:left="-283"/>
        <w:jc w:val="both"/>
        <w:rPr>
          <w:rFonts w:eastAsia="TI-Nspire"/>
          <w:color w:val="000000" w:themeColor="text1"/>
          <w:lang w:val="es-ES"/>
        </w:rPr>
      </w:pPr>
      <w:r w:rsidRPr="00D84AD9">
        <w:rPr>
          <w:rFonts w:eastAsia="TI-Nspire"/>
          <w:color w:val="000000" w:themeColor="text1"/>
          <w:lang w:val="es-ES"/>
        </w:rPr>
        <w:t>vigila a las empresas privadas y públicas que manejen dineros o bienes de la nación.</w:t>
      </w:r>
    </w:p>
    <w:p w14:paraId="7FEB3922" w14:textId="77777777" w:rsidR="00D84AD9" w:rsidRPr="00D84AD9" w:rsidRDefault="00D84AD9" w:rsidP="00D84AD9">
      <w:pPr>
        <w:pStyle w:val="NormalWeb"/>
        <w:numPr>
          <w:ilvl w:val="0"/>
          <w:numId w:val="18"/>
        </w:numPr>
        <w:shd w:val="clear" w:color="auto" w:fill="FFFFFF"/>
        <w:spacing w:before="0" w:beforeAutospacing="0" w:after="0" w:afterAutospacing="0" w:line="300" w:lineRule="atLeast"/>
        <w:ind w:left="-283"/>
        <w:jc w:val="both"/>
        <w:rPr>
          <w:rFonts w:eastAsia="TI-Nspire"/>
          <w:color w:val="000000" w:themeColor="text1"/>
          <w:lang w:val="es-ES"/>
        </w:rPr>
      </w:pPr>
      <w:r w:rsidRPr="00D84AD9">
        <w:rPr>
          <w:rFonts w:eastAsia="TI-Nspire"/>
          <w:color w:val="000000" w:themeColor="text1"/>
          <w:lang w:val="es-ES"/>
        </w:rPr>
        <w:t>Evalúa los resultados que obtuvieron las instituciones que usaron dineros públicos para así determinar su buen uso, bajo los parámetros de Economía, eficiencia, equidad y sostenibilidad ambiental.</w:t>
      </w:r>
    </w:p>
    <w:p w14:paraId="7DFBD6FE" w14:textId="77777777" w:rsidR="00D84AD9" w:rsidRPr="00D84AD9" w:rsidRDefault="00D84AD9" w:rsidP="00D84AD9">
      <w:pPr>
        <w:pStyle w:val="NormalWeb"/>
        <w:numPr>
          <w:ilvl w:val="0"/>
          <w:numId w:val="18"/>
        </w:numPr>
        <w:shd w:val="clear" w:color="auto" w:fill="FFFFFF"/>
        <w:spacing w:before="0" w:beforeAutospacing="0" w:after="0" w:afterAutospacing="0" w:line="300" w:lineRule="atLeast"/>
        <w:ind w:left="-283"/>
        <w:jc w:val="both"/>
        <w:rPr>
          <w:rFonts w:eastAsia="TI-Nspire"/>
          <w:color w:val="000000" w:themeColor="text1"/>
          <w:lang w:val="es-ES"/>
        </w:rPr>
      </w:pPr>
      <w:r w:rsidRPr="00D84AD9">
        <w:rPr>
          <w:rFonts w:eastAsia="TI-Nspire"/>
          <w:color w:val="000000" w:themeColor="text1"/>
          <w:lang w:val="es-ES"/>
        </w:rPr>
        <w:t>Tiene a su cargo establecer la responsabilidad fiscal de los servidores que causen daño, bien sea por omisión, en forma dolosa o culposa algún daño al patrimonio del Estado.</w:t>
      </w:r>
    </w:p>
    <w:p w14:paraId="4173C20A" w14:textId="77777777" w:rsidR="00D84AD9" w:rsidRPr="00D84AD9" w:rsidRDefault="00D84AD9" w:rsidP="00D84AD9">
      <w:pPr>
        <w:pStyle w:val="NormalWeb"/>
        <w:numPr>
          <w:ilvl w:val="0"/>
          <w:numId w:val="18"/>
        </w:numPr>
        <w:shd w:val="clear" w:color="auto" w:fill="FFFFFF"/>
        <w:spacing w:before="0" w:beforeAutospacing="0" w:after="0" w:afterAutospacing="0" w:line="300" w:lineRule="atLeast"/>
        <w:ind w:left="-283"/>
        <w:jc w:val="both"/>
        <w:rPr>
          <w:rFonts w:eastAsia="TI-Nspire"/>
          <w:color w:val="000000" w:themeColor="text1"/>
          <w:lang w:val="es-ES"/>
        </w:rPr>
      </w:pPr>
      <w:r w:rsidRPr="00D84AD9">
        <w:rPr>
          <w:rFonts w:eastAsia="TI-Nspire"/>
          <w:color w:val="000000" w:themeColor="text1"/>
          <w:lang w:val="es-ES"/>
        </w:rPr>
        <w:t>Impone sanciones derivadas del ejercicio de vigilancia. </w:t>
      </w:r>
    </w:p>
    <w:p w14:paraId="10E7C58A" w14:textId="77777777" w:rsidR="00D84AD9" w:rsidRPr="00D84AD9" w:rsidRDefault="00D84AD9" w:rsidP="00D84AD9">
      <w:pPr>
        <w:pStyle w:val="NormalWeb"/>
        <w:numPr>
          <w:ilvl w:val="0"/>
          <w:numId w:val="18"/>
        </w:numPr>
        <w:shd w:val="clear" w:color="auto" w:fill="FFFFFF"/>
        <w:spacing w:before="0" w:beforeAutospacing="0" w:after="0" w:afterAutospacing="0" w:line="300" w:lineRule="atLeast"/>
        <w:ind w:left="-283"/>
        <w:jc w:val="both"/>
        <w:rPr>
          <w:rFonts w:eastAsia="TI-Nspire"/>
          <w:color w:val="000000" w:themeColor="text1"/>
          <w:lang w:val="es-ES"/>
        </w:rPr>
      </w:pPr>
      <w:r w:rsidRPr="00D84AD9">
        <w:rPr>
          <w:rFonts w:eastAsia="TI-Nspire"/>
          <w:color w:val="000000" w:themeColor="text1"/>
          <w:lang w:val="es-ES"/>
        </w:rPr>
        <w:t>Tiene la misión de recuperar los recursos y bienes públicos que han sido deteriorados como consecuencia de la mala administración o que han sido apropiados por particulares.</w:t>
      </w:r>
    </w:p>
    <w:p w14:paraId="4817FC37" w14:textId="22FC9FFA" w:rsidR="00D84AD9" w:rsidRPr="00D84AD9" w:rsidRDefault="00D84AD9" w:rsidP="00D84AD9">
      <w:pPr>
        <w:pStyle w:val="NormalWeb"/>
        <w:numPr>
          <w:ilvl w:val="0"/>
          <w:numId w:val="18"/>
        </w:numPr>
        <w:shd w:val="clear" w:color="auto" w:fill="FFFFFF"/>
        <w:spacing w:before="0" w:beforeAutospacing="0" w:after="0" w:afterAutospacing="0" w:line="300" w:lineRule="atLeast"/>
        <w:ind w:left="-283"/>
        <w:jc w:val="both"/>
        <w:rPr>
          <w:rFonts w:eastAsia="TI-Nspire"/>
          <w:color w:val="000000" w:themeColor="text1"/>
          <w:lang w:val="es-ES"/>
        </w:rPr>
      </w:pPr>
      <w:r w:rsidRPr="00D84AD9">
        <w:rPr>
          <w:rFonts w:eastAsia="TI-Nspire"/>
          <w:color w:val="000000" w:themeColor="text1"/>
          <w:lang w:val="es-ES"/>
        </w:rPr>
        <w:t>generar cultura frente al mantenimiento y protección de los recursos y bienes públicos entre los ciudadanos.</w:t>
      </w:r>
    </w:p>
    <w:p w14:paraId="5B339F3F" w14:textId="77777777" w:rsidR="00D84AD9" w:rsidRPr="00D84AD9" w:rsidRDefault="00D84AD9" w:rsidP="00D84AD9">
      <w:pPr>
        <w:shd w:val="clear" w:color="auto" w:fill="FFFFFF"/>
        <w:spacing w:line="390" w:lineRule="atLeast"/>
        <w:jc w:val="both"/>
        <w:rPr>
          <w:rFonts w:ascii="Times New Roman" w:eastAsia="TI-Nspire" w:hAnsi="Times New Roman" w:cs="Times New Roman"/>
          <w:color w:val="000000" w:themeColor="text1"/>
          <w:sz w:val="24"/>
          <w:szCs w:val="24"/>
        </w:rPr>
      </w:pPr>
    </w:p>
    <w:p w14:paraId="667128D9" w14:textId="77777777" w:rsidR="00D84AD9" w:rsidRPr="00D84AD9" w:rsidRDefault="00D84AD9" w:rsidP="00D84AD9">
      <w:pPr>
        <w:shd w:val="clear" w:color="auto" w:fill="C2D69B" w:themeFill="accent3" w:themeFillTint="99"/>
        <w:spacing w:line="450" w:lineRule="atLeast"/>
        <w:ind w:left="-567"/>
        <w:jc w:val="center"/>
        <w:rPr>
          <w:rFonts w:ascii="Times New Roman" w:eastAsia="TI-Nspire" w:hAnsi="Times New Roman" w:cs="Times New Roman"/>
          <w:color w:val="000000" w:themeColor="text1"/>
          <w:sz w:val="28"/>
          <w:szCs w:val="28"/>
        </w:rPr>
      </w:pPr>
      <w:r w:rsidRPr="00D84AD9">
        <w:rPr>
          <w:rFonts w:ascii="Times New Roman" w:eastAsia="TI-Nspire" w:hAnsi="Times New Roman" w:cs="Times New Roman"/>
          <w:b/>
          <w:bCs/>
          <w:color w:val="000000" w:themeColor="text1"/>
          <w:sz w:val="28"/>
          <w:szCs w:val="28"/>
        </w:rPr>
        <w:t>Organización   Electoral</w:t>
      </w:r>
    </w:p>
    <w:p w14:paraId="1E38FB6E" w14:textId="475197E5" w:rsidR="00D84AD9" w:rsidRDefault="00D84AD9"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r w:rsidRPr="00FA13F8">
        <w:rPr>
          <w:rFonts w:ascii="Times New Roman" w:eastAsia="TI-Nspire" w:hAnsi="Times New Roman" w:cs="Times New Roman"/>
          <w:b/>
          <w:bCs/>
          <w:i/>
          <w:iCs/>
          <w:color w:val="000000" w:themeColor="text1"/>
          <w:sz w:val="26"/>
          <w:szCs w:val="26"/>
          <w:u w:val="single"/>
        </w:rPr>
        <w:t>Consejo Nacional Electoral:</w:t>
      </w:r>
      <w:r w:rsidRPr="00D84AD9">
        <w:rPr>
          <w:rFonts w:ascii="Times New Roman" w:eastAsia="TI-Nspire" w:hAnsi="Times New Roman" w:cs="Times New Roman"/>
          <w:color w:val="000000" w:themeColor="text1"/>
          <w:sz w:val="24"/>
          <w:szCs w:val="24"/>
        </w:rPr>
        <w:t> creado bajo la expedición de la Constitución Política de 1991, consagrada sus funciones bajo lo estipulado en el art 265, a cargo de la inspección y vigilancia suprema de la organización electoral.</w:t>
      </w:r>
    </w:p>
    <w:p w14:paraId="203D00C0" w14:textId="77777777" w:rsidR="00FA13F8" w:rsidRPr="00D84AD9" w:rsidRDefault="00FA13F8"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p>
    <w:p w14:paraId="0B126256" w14:textId="77777777" w:rsidR="00D84AD9" w:rsidRPr="00D84AD9" w:rsidRDefault="00D84AD9"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r w:rsidRPr="00FA13F8">
        <w:rPr>
          <w:rFonts w:ascii="Times New Roman" w:eastAsia="TI-Nspire" w:hAnsi="Times New Roman" w:cs="Times New Roman"/>
          <w:b/>
          <w:bCs/>
          <w:i/>
          <w:iCs/>
          <w:color w:val="000000" w:themeColor="text1"/>
          <w:sz w:val="26"/>
          <w:szCs w:val="26"/>
          <w:u w:val="single"/>
        </w:rPr>
        <w:t>Registraduría Nacional del Estado Civil</w:t>
      </w:r>
      <w:r w:rsidRPr="00FA13F8">
        <w:rPr>
          <w:rFonts w:ascii="Times New Roman" w:eastAsia="TI-Nspire" w:hAnsi="Times New Roman" w:cs="Times New Roman"/>
          <w:color w:val="000000" w:themeColor="text1"/>
          <w:sz w:val="26"/>
          <w:szCs w:val="26"/>
        </w:rPr>
        <w:t>:</w:t>
      </w:r>
      <w:r w:rsidRPr="00D84AD9">
        <w:rPr>
          <w:rFonts w:ascii="Times New Roman" w:eastAsia="TI-Nspire" w:hAnsi="Times New Roman" w:cs="Times New Roman"/>
          <w:color w:val="000000" w:themeColor="text1"/>
          <w:sz w:val="24"/>
          <w:szCs w:val="24"/>
        </w:rPr>
        <w:t xml:space="preserve"> entidad con autonomía administrativa, contractual y presupuestal, con organización estructural desconcertada, con funciones específicas dirigidas en torno a la elección soberana de los dignatarios en representación del gobierno del Estado colombiano, y de otras autoridades del orden legislativo.</w:t>
      </w:r>
    </w:p>
    <w:p w14:paraId="5B5339A2" w14:textId="5F528BBB" w:rsidR="00D84AD9" w:rsidRDefault="00D84AD9"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r w:rsidRPr="00D84AD9">
        <w:rPr>
          <w:rFonts w:ascii="Times New Roman" w:eastAsia="TI-Nspire" w:hAnsi="Times New Roman" w:cs="Times New Roman"/>
          <w:color w:val="000000" w:themeColor="text1"/>
          <w:sz w:val="24"/>
          <w:szCs w:val="24"/>
        </w:rPr>
        <w:t>De las funciones más importantes que la Registraduría Nacional del Estado Civil se destacan las siguientes: dirigir y organizar las elecciones, adoptar las políticas de registro civil en Colombia, tener a su cargo la identificación de todos los colombianos y proteger el ejercicio del derecho al sufragio y la identificación de las personas.</w:t>
      </w:r>
    </w:p>
    <w:p w14:paraId="7CC777CC" w14:textId="77777777" w:rsidR="00FA13F8" w:rsidRPr="00D84AD9" w:rsidRDefault="00FA13F8" w:rsidP="00D84AD9">
      <w:pPr>
        <w:shd w:val="clear" w:color="auto" w:fill="FFFFFF"/>
        <w:spacing w:line="390" w:lineRule="atLeast"/>
        <w:ind w:left="-567" w:right="-567"/>
        <w:jc w:val="both"/>
        <w:rPr>
          <w:rFonts w:ascii="Times New Roman" w:eastAsia="TI-Nspire" w:hAnsi="Times New Roman" w:cs="Times New Roman"/>
          <w:color w:val="000000" w:themeColor="text1"/>
          <w:sz w:val="24"/>
          <w:szCs w:val="24"/>
        </w:rPr>
      </w:pPr>
    </w:p>
    <w:p w14:paraId="22D6E521" w14:textId="77777777" w:rsidR="00D84AD9" w:rsidRPr="00FA13F8" w:rsidRDefault="00D84AD9" w:rsidP="002B3D18">
      <w:pPr>
        <w:shd w:val="clear" w:color="auto" w:fill="FFFFFF"/>
        <w:spacing w:line="276" w:lineRule="auto"/>
        <w:ind w:left="-567"/>
        <w:rPr>
          <w:rFonts w:ascii="Times New Roman" w:eastAsia="TI-Nspire" w:hAnsi="Times New Roman" w:cs="Times New Roman"/>
          <w:i/>
          <w:iCs/>
          <w:color w:val="000000" w:themeColor="text1"/>
          <w:sz w:val="24"/>
          <w:szCs w:val="24"/>
          <w:u w:val="single"/>
        </w:rPr>
      </w:pPr>
      <w:r w:rsidRPr="00FA13F8">
        <w:rPr>
          <w:rFonts w:ascii="Times New Roman" w:eastAsia="TI-Nspire" w:hAnsi="Times New Roman" w:cs="Times New Roman"/>
          <w:b/>
          <w:bCs/>
          <w:i/>
          <w:iCs/>
          <w:color w:val="000000" w:themeColor="text1"/>
          <w:sz w:val="24"/>
          <w:szCs w:val="24"/>
          <w:u w:val="single"/>
        </w:rPr>
        <w:t>Otras entidades</w:t>
      </w:r>
    </w:p>
    <w:p w14:paraId="2920DE55" w14:textId="263B7AC6" w:rsidR="00D84AD9" w:rsidRDefault="00D84AD9"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r w:rsidRPr="00D84AD9">
        <w:rPr>
          <w:rFonts w:ascii="Times New Roman" w:eastAsia="TI-Nspire" w:hAnsi="Times New Roman" w:cs="Times New Roman"/>
          <w:b/>
          <w:bCs/>
          <w:color w:val="000000" w:themeColor="text1"/>
          <w:sz w:val="24"/>
          <w:szCs w:val="24"/>
        </w:rPr>
        <w:t>Banco de la Republica</w:t>
      </w:r>
      <w:r w:rsidRPr="00D84AD9">
        <w:rPr>
          <w:rFonts w:ascii="Times New Roman" w:eastAsia="TI-Nspire" w:hAnsi="Times New Roman" w:cs="Times New Roman"/>
          <w:color w:val="000000" w:themeColor="text1"/>
          <w:sz w:val="24"/>
          <w:szCs w:val="24"/>
        </w:rPr>
        <w:t>: Es el órgano de control encargado de regular el sistema monetario, creditico y cambiario del país. Creado a partir de la ley 25 de 1923, es la institución encargada de emitir y administrar la moneda de Colombia.</w:t>
      </w:r>
    </w:p>
    <w:p w14:paraId="52E1CCC1" w14:textId="77777777" w:rsidR="00FA13F8" w:rsidRPr="00D84AD9" w:rsidRDefault="00FA13F8"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p>
    <w:p w14:paraId="6CFE3752" w14:textId="3B78E540" w:rsidR="00D84AD9" w:rsidRDefault="00F87CA8"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hyperlink r:id="rId20" w:history="1">
        <w:r w:rsidR="00D84AD9" w:rsidRPr="00D84AD9">
          <w:rPr>
            <w:rFonts w:ascii="Times New Roman" w:eastAsia="TI-Nspire" w:hAnsi="Times New Roman" w:cs="Times New Roman"/>
            <w:b/>
            <w:bCs/>
            <w:color w:val="000000" w:themeColor="text1"/>
            <w:sz w:val="24"/>
            <w:szCs w:val="24"/>
          </w:rPr>
          <w:t>Comisión Nacional de televisión</w:t>
        </w:r>
      </w:hyperlink>
      <w:r w:rsidR="00D84AD9" w:rsidRPr="00D84AD9">
        <w:rPr>
          <w:rFonts w:ascii="Times New Roman" w:eastAsia="TI-Nspire" w:hAnsi="Times New Roman" w:cs="Times New Roman"/>
          <w:color w:val="000000" w:themeColor="text1"/>
          <w:sz w:val="24"/>
          <w:szCs w:val="24"/>
        </w:rPr>
        <w:t>: es la autoridad Nacional de Televisión en Colombia, entidad con la función básica de regular y garantizar el acceso a la señal de televisión al territorio colombiano, brindando las herramientas necesarias para la ejecución de los planes y programas en la prestación del servicio público de televisión.</w:t>
      </w:r>
    </w:p>
    <w:p w14:paraId="27FF99A0" w14:textId="77777777" w:rsidR="00FA13F8" w:rsidRPr="00D84AD9" w:rsidRDefault="00FA13F8"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p>
    <w:p w14:paraId="6F9D39D3" w14:textId="3026E41B" w:rsidR="00D84AD9" w:rsidRDefault="00D84AD9"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r w:rsidRPr="00D84AD9">
        <w:rPr>
          <w:rFonts w:ascii="Times New Roman" w:eastAsia="TI-Nspire" w:hAnsi="Times New Roman" w:cs="Times New Roman"/>
          <w:b/>
          <w:bCs/>
          <w:color w:val="000000" w:themeColor="text1"/>
          <w:sz w:val="24"/>
          <w:szCs w:val="24"/>
        </w:rPr>
        <w:t>Comisión Nacional del Servicio Civil</w:t>
      </w:r>
      <w:r w:rsidRPr="00D84AD9">
        <w:rPr>
          <w:rFonts w:ascii="Times New Roman" w:eastAsia="TI-Nspire" w:hAnsi="Times New Roman" w:cs="Times New Roman"/>
          <w:color w:val="000000" w:themeColor="text1"/>
          <w:sz w:val="24"/>
          <w:szCs w:val="24"/>
        </w:rPr>
        <w:t>: órgano de autonomía administrativa, patrimonial y técnica, independiente de las ramas del poder público, responsable en la labor de la administración y vigilancia de las carreras de los servidores públicos a excepción de aquellas que tienen carácter especial.</w:t>
      </w:r>
    </w:p>
    <w:p w14:paraId="5F09AD6F" w14:textId="114F5C0F" w:rsidR="002B3D18" w:rsidRDefault="002B3D18" w:rsidP="00FA13F8">
      <w:pPr>
        <w:shd w:val="clear" w:color="auto" w:fill="FFFFFF"/>
        <w:spacing w:line="276" w:lineRule="auto"/>
        <w:ind w:left="-567" w:right="-567"/>
        <w:jc w:val="both"/>
        <w:rPr>
          <w:rFonts w:ascii="Times New Roman" w:eastAsia="TI-Nspire" w:hAnsi="Times New Roman" w:cs="Times New Roman"/>
          <w:color w:val="000000" w:themeColor="text1"/>
          <w:sz w:val="24"/>
          <w:szCs w:val="24"/>
        </w:rPr>
      </w:pPr>
    </w:p>
    <w:p w14:paraId="4F94A6BE" w14:textId="7C585A88" w:rsidR="002B3D18" w:rsidRPr="00D84AD9" w:rsidRDefault="002B3D18" w:rsidP="002B3D18">
      <w:pPr>
        <w:shd w:val="clear" w:color="auto" w:fill="C2D69B" w:themeFill="accent3" w:themeFillTint="99"/>
        <w:spacing w:line="276" w:lineRule="auto"/>
        <w:ind w:left="-567" w:right="-567" w:firstLine="567"/>
        <w:jc w:val="both"/>
        <w:rPr>
          <w:rFonts w:ascii="Times New Roman" w:eastAsia="TI-Nspire" w:hAnsi="Times New Roman" w:cs="Times New Roman"/>
          <w:color w:val="000000" w:themeColor="text1"/>
          <w:sz w:val="24"/>
          <w:szCs w:val="24"/>
        </w:rPr>
      </w:pPr>
      <w:r>
        <w:rPr>
          <w:rFonts w:ascii="Times New Roman" w:eastAsia="TI-Nspire" w:hAnsi="Times New Roman" w:cs="Times New Roman"/>
          <w:color w:val="000000" w:themeColor="text1"/>
          <w:sz w:val="24"/>
          <w:szCs w:val="24"/>
        </w:rPr>
        <w:t>RECURSOS</w:t>
      </w:r>
      <w:r>
        <w:rPr>
          <w:rFonts w:ascii="Times New Roman" w:eastAsia="TI-Nspire" w:hAnsi="Times New Roman" w:cs="Times New Roman"/>
          <w:color w:val="000000" w:themeColor="text1"/>
          <w:sz w:val="24"/>
          <w:szCs w:val="24"/>
        </w:rPr>
        <w:tab/>
      </w:r>
    </w:p>
    <w:p w14:paraId="462E1D18" w14:textId="4F028C85" w:rsidR="00BF5875" w:rsidRDefault="00F87CA8" w:rsidP="00BF5875">
      <w:pPr>
        <w:pStyle w:val="Prrafodelista"/>
        <w:numPr>
          <w:ilvl w:val="0"/>
          <w:numId w:val="20"/>
        </w:numPr>
        <w:pBdr>
          <w:top w:val="nil"/>
          <w:left w:val="nil"/>
          <w:bottom w:val="nil"/>
          <w:right w:val="nil"/>
          <w:between w:val="nil"/>
        </w:pBdr>
        <w:tabs>
          <w:tab w:val="left" w:pos="10490"/>
        </w:tabs>
        <w:spacing w:before="99"/>
        <w:jc w:val="both"/>
        <w:rPr>
          <w:rFonts w:ascii="Times New Roman" w:eastAsia="TI-Nspire" w:hAnsi="Times New Roman" w:cs="Times New Roman"/>
          <w:color w:val="000000" w:themeColor="text1"/>
          <w:sz w:val="24"/>
          <w:szCs w:val="24"/>
        </w:rPr>
      </w:pPr>
      <w:hyperlink r:id="rId21" w:history="1">
        <w:r w:rsidR="00C27B5D" w:rsidRPr="00212933">
          <w:rPr>
            <w:rStyle w:val="Hipervnculo"/>
            <w:rFonts w:ascii="Times New Roman" w:eastAsia="TI-Nspire" w:hAnsi="Times New Roman" w:cs="Times New Roman"/>
            <w:sz w:val="24"/>
            <w:szCs w:val="24"/>
          </w:rPr>
          <w:t>https://www.youtube.com/watch?v=yUQFQ5E93W8</w:t>
        </w:r>
      </w:hyperlink>
      <w:r w:rsidR="00BF5875">
        <w:rPr>
          <w:rFonts w:ascii="Times New Roman" w:eastAsia="TI-Nspire" w:hAnsi="Times New Roman" w:cs="Times New Roman"/>
          <w:color w:val="000000" w:themeColor="text1"/>
          <w:sz w:val="24"/>
          <w:szCs w:val="24"/>
        </w:rPr>
        <w:t xml:space="preserve"> (ramas del poder </w:t>
      </w:r>
      <w:r w:rsidR="00F47B89">
        <w:rPr>
          <w:rFonts w:ascii="Times New Roman" w:eastAsia="TI-Nspire" w:hAnsi="Times New Roman" w:cs="Times New Roman"/>
          <w:color w:val="000000" w:themeColor="text1"/>
          <w:sz w:val="24"/>
          <w:szCs w:val="24"/>
        </w:rPr>
        <w:t>público</w:t>
      </w:r>
      <w:r w:rsidR="00BF5875">
        <w:rPr>
          <w:rFonts w:ascii="Times New Roman" w:eastAsia="TI-Nspire" w:hAnsi="Times New Roman" w:cs="Times New Roman"/>
          <w:color w:val="000000" w:themeColor="text1"/>
          <w:sz w:val="24"/>
          <w:szCs w:val="24"/>
        </w:rPr>
        <w:t>)</w:t>
      </w:r>
    </w:p>
    <w:p w14:paraId="085A3124" w14:textId="1545D8F0" w:rsidR="00BF5875" w:rsidRDefault="00F87CA8" w:rsidP="00C27B5D">
      <w:pPr>
        <w:pStyle w:val="Prrafodelista"/>
        <w:numPr>
          <w:ilvl w:val="0"/>
          <w:numId w:val="20"/>
        </w:numPr>
        <w:pBdr>
          <w:top w:val="nil"/>
          <w:left w:val="nil"/>
          <w:bottom w:val="nil"/>
          <w:right w:val="nil"/>
          <w:between w:val="nil"/>
        </w:pBdr>
        <w:tabs>
          <w:tab w:val="left" w:pos="10490"/>
        </w:tabs>
        <w:spacing w:before="99"/>
        <w:jc w:val="both"/>
        <w:rPr>
          <w:rFonts w:ascii="Times New Roman" w:eastAsia="TI-Nspire" w:hAnsi="Times New Roman" w:cs="Times New Roman"/>
          <w:color w:val="000000" w:themeColor="text1"/>
          <w:sz w:val="24"/>
          <w:szCs w:val="24"/>
        </w:rPr>
      </w:pPr>
      <w:hyperlink r:id="rId22" w:history="1">
        <w:r w:rsidR="00C27B5D" w:rsidRPr="00212933">
          <w:rPr>
            <w:rStyle w:val="Hipervnculo"/>
            <w:rFonts w:ascii="Times New Roman" w:eastAsia="TI-Nspire" w:hAnsi="Times New Roman" w:cs="Times New Roman"/>
            <w:sz w:val="24"/>
            <w:szCs w:val="24"/>
          </w:rPr>
          <w:t>https://www.youtube.com/watch?v=cXCQk5EG_io</w:t>
        </w:r>
      </w:hyperlink>
      <w:r w:rsidR="00C27B5D">
        <w:rPr>
          <w:rFonts w:ascii="Times New Roman" w:eastAsia="TI-Nspire" w:hAnsi="Times New Roman" w:cs="Times New Roman"/>
          <w:color w:val="000000" w:themeColor="text1"/>
          <w:sz w:val="24"/>
          <w:szCs w:val="24"/>
        </w:rPr>
        <w:t xml:space="preserve"> </w:t>
      </w:r>
      <w:r w:rsidR="00C27B5D" w:rsidRPr="00C27B5D">
        <w:rPr>
          <w:rFonts w:ascii="Times New Roman" w:eastAsia="TI-Nspire" w:hAnsi="Times New Roman" w:cs="Times New Roman"/>
          <w:color w:val="000000" w:themeColor="text1"/>
          <w:sz w:val="24"/>
          <w:szCs w:val="24"/>
        </w:rPr>
        <w:t xml:space="preserve"> (órganos de control)</w:t>
      </w:r>
    </w:p>
    <w:p w14:paraId="3EE00C92" w14:textId="78D8A0C1" w:rsidR="00685A18" w:rsidRDefault="00F87CA8" w:rsidP="00685A18">
      <w:pPr>
        <w:pStyle w:val="Prrafodelista"/>
        <w:numPr>
          <w:ilvl w:val="0"/>
          <w:numId w:val="20"/>
        </w:numPr>
        <w:pBdr>
          <w:top w:val="nil"/>
          <w:left w:val="nil"/>
          <w:bottom w:val="nil"/>
          <w:right w:val="nil"/>
          <w:between w:val="nil"/>
        </w:pBdr>
        <w:tabs>
          <w:tab w:val="left" w:pos="10490"/>
        </w:tabs>
        <w:spacing w:before="99"/>
        <w:jc w:val="both"/>
        <w:rPr>
          <w:rFonts w:ascii="Times New Roman" w:eastAsia="TI-Nspire" w:hAnsi="Times New Roman" w:cs="Times New Roman"/>
          <w:color w:val="000000" w:themeColor="text1"/>
          <w:sz w:val="24"/>
          <w:szCs w:val="24"/>
        </w:rPr>
      </w:pPr>
      <w:hyperlink r:id="rId23" w:history="1">
        <w:r w:rsidR="00C27B5D" w:rsidRPr="00212933">
          <w:rPr>
            <w:rStyle w:val="Hipervnculo"/>
            <w:rFonts w:ascii="Times New Roman" w:eastAsia="TI-Nspire" w:hAnsi="Times New Roman" w:cs="Times New Roman"/>
            <w:sz w:val="24"/>
            <w:szCs w:val="24"/>
          </w:rPr>
          <w:t>https://www.youtube.com/watch?v=BkPjE0dI49U</w:t>
        </w:r>
      </w:hyperlink>
      <w:r w:rsidR="00C27B5D">
        <w:rPr>
          <w:rFonts w:ascii="Times New Roman" w:eastAsia="TI-Nspire" w:hAnsi="Times New Roman" w:cs="Times New Roman"/>
          <w:color w:val="000000" w:themeColor="text1"/>
          <w:sz w:val="24"/>
          <w:szCs w:val="24"/>
        </w:rPr>
        <w:t xml:space="preserve"> (estructura del estado colombiano)</w:t>
      </w:r>
    </w:p>
    <w:p w14:paraId="299C0C51" w14:textId="77777777" w:rsidR="00685A18" w:rsidRPr="00685A18" w:rsidRDefault="00685A18" w:rsidP="00685A18">
      <w:pPr>
        <w:pStyle w:val="Prrafodelista"/>
        <w:pBdr>
          <w:top w:val="nil"/>
          <w:left w:val="nil"/>
          <w:bottom w:val="nil"/>
          <w:right w:val="nil"/>
          <w:between w:val="nil"/>
        </w:pBdr>
        <w:tabs>
          <w:tab w:val="left" w:pos="10490"/>
        </w:tabs>
        <w:spacing w:before="99"/>
        <w:ind w:left="720" w:firstLine="0"/>
        <w:jc w:val="both"/>
        <w:rPr>
          <w:rFonts w:ascii="Times New Roman" w:eastAsia="TI-Nspire" w:hAnsi="Times New Roman" w:cs="Times New Roman"/>
          <w:color w:val="000000" w:themeColor="text1"/>
          <w:sz w:val="24"/>
          <w:szCs w:val="24"/>
        </w:rPr>
      </w:pPr>
    </w:p>
    <w:p w14:paraId="0334316E" w14:textId="7818040B" w:rsidR="002B3D18" w:rsidRPr="002B3D18" w:rsidRDefault="002B3D18" w:rsidP="002B3D18">
      <w:pPr>
        <w:pBdr>
          <w:top w:val="nil"/>
          <w:left w:val="nil"/>
          <w:bottom w:val="nil"/>
          <w:right w:val="nil"/>
          <w:between w:val="nil"/>
        </w:pBdr>
        <w:shd w:val="clear" w:color="auto" w:fill="C2D69B" w:themeFill="accent3" w:themeFillTint="99"/>
        <w:tabs>
          <w:tab w:val="left" w:pos="10490"/>
        </w:tabs>
        <w:spacing w:before="99" w:line="360" w:lineRule="auto"/>
        <w:jc w:val="both"/>
        <w:rPr>
          <w:rFonts w:ascii="Times New Roman" w:eastAsia="TI-Nspire" w:hAnsi="Times New Roman" w:cs="Times New Roman"/>
          <w:color w:val="000000" w:themeColor="text1"/>
          <w:sz w:val="24"/>
          <w:szCs w:val="24"/>
        </w:rPr>
      </w:pPr>
      <w:r w:rsidRPr="002B3D18">
        <w:rPr>
          <w:rFonts w:ascii="Times New Roman" w:eastAsia="TI-Nspire" w:hAnsi="Times New Roman" w:cs="Times New Roman"/>
          <w:color w:val="000000" w:themeColor="text1"/>
          <w:sz w:val="24"/>
          <w:szCs w:val="24"/>
        </w:rPr>
        <w:t>ACTIVIDADES:</w:t>
      </w:r>
    </w:p>
    <w:p w14:paraId="6FFDE14F" w14:textId="61EA42E0" w:rsidR="002B3D18" w:rsidRPr="00685A18" w:rsidRDefault="002B3D18" w:rsidP="002B3D18">
      <w:pPr>
        <w:spacing w:line="360" w:lineRule="auto"/>
        <w:jc w:val="both"/>
        <w:rPr>
          <w:rFonts w:ascii="Times New Roman" w:hAnsi="Times New Roman" w:cs="Times New Roman"/>
          <w:b/>
          <w:bCs/>
          <w:sz w:val="24"/>
          <w:szCs w:val="24"/>
          <w:lang w:val="es-CO"/>
        </w:rPr>
      </w:pPr>
      <w:r w:rsidRPr="002B3D18">
        <w:rPr>
          <w:rFonts w:ascii="Times New Roman" w:hAnsi="Times New Roman" w:cs="Times New Roman"/>
          <w:sz w:val="24"/>
          <w:szCs w:val="24"/>
          <w:lang w:val="es-CO"/>
        </w:rPr>
        <w:t>1.Argumente con sus propias palabras la diferencia entre nación, país y patria</w:t>
      </w:r>
      <w:r w:rsidR="00685A18">
        <w:rPr>
          <w:rFonts w:ascii="Times New Roman" w:hAnsi="Times New Roman" w:cs="Times New Roman"/>
          <w:sz w:val="24"/>
          <w:szCs w:val="24"/>
          <w:lang w:val="es-CO"/>
        </w:rPr>
        <w:t xml:space="preserve">. </w:t>
      </w:r>
      <w:r w:rsidR="00685A18" w:rsidRPr="00685A18">
        <w:rPr>
          <w:rFonts w:ascii="Times New Roman" w:hAnsi="Times New Roman" w:cs="Times New Roman"/>
          <w:b/>
          <w:bCs/>
          <w:sz w:val="24"/>
          <w:szCs w:val="24"/>
          <w:lang w:val="es-CO"/>
        </w:rPr>
        <w:t>sustente</w:t>
      </w:r>
    </w:p>
    <w:p w14:paraId="79B988F5" w14:textId="3C4EA509" w:rsidR="002B3D18" w:rsidRPr="002B3D18" w:rsidRDefault="002B3D18" w:rsidP="002B3D18">
      <w:pPr>
        <w:spacing w:line="360" w:lineRule="auto"/>
        <w:jc w:val="both"/>
        <w:rPr>
          <w:rFonts w:ascii="Times New Roman" w:hAnsi="Times New Roman" w:cs="Times New Roman"/>
          <w:sz w:val="24"/>
          <w:szCs w:val="24"/>
          <w:lang w:val="es-CO"/>
        </w:rPr>
      </w:pPr>
      <w:r w:rsidRPr="002B3D18">
        <w:rPr>
          <w:rFonts w:ascii="Times New Roman" w:hAnsi="Times New Roman" w:cs="Times New Roman"/>
          <w:sz w:val="24"/>
          <w:szCs w:val="24"/>
          <w:lang w:val="es-CO"/>
        </w:rPr>
        <w:t>2.</w:t>
      </w:r>
      <w:r w:rsidR="00C27B5D">
        <w:rPr>
          <w:rFonts w:ascii="Times New Roman" w:hAnsi="Times New Roman" w:cs="Times New Roman"/>
          <w:sz w:val="24"/>
          <w:szCs w:val="24"/>
          <w:lang w:val="es-CO"/>
        </w:rPr>
        <w:t xml:space="preserve"> ¿Có</w:t>
      </w:r>
      <w:r w:rsidR="00C27B5D" w:rsidRPr="002B3D18">
        <w:rPr>
          <w:rFonts w:ascii="Times New Roman" w:hAnsi="Times New Roman" w:cs="Times New Roman"/>
          <w:sz w:val="24"/>
          <w:szCs w:val="24"/>
          <w:lang w:val="es-CO"/>
        </w:rPr>
        <w:t>mo</w:t>
      </w:r>
      <w:r w:rsidRPr="002B3D18">
        <w:rPr>
          <w:rFonts w:ascii="Times New Roman" w:hAnsi="Times New Roman" w:cs="Times New Roman"/>
          <w:sz w:val="24"/>
          <w:szCs w:val="24"/>
          <w:lang w:val="es-CO"/>
        </w:rPr>
        <w:t xml:space="preserve"> </w:t>
      </w:r>
      <w:r w:rsidR="00C27B5D">
        <w:rPr>
          <w:rFonts w:ascii="Times New Roman" w:hAnsi="Times New Roman" w:cs="Times New Roman"/>
          <w:sz w:val="24"/>
          <w:szCs w:val="24"/>
          <w:lang w:val="es-CO"/>
        </w:rPr>
        <w:t>se divide</w:t>
      </w:r>
      <w:r w:rsidRPr="002B3D18">
        <w:rPr>
          <w:rFonts w:ascii="Times New Roman" w:hAnsi="Times New Roman" w:cs="Times New Roman"/>
          <w:sz w:val="24"/>
          <w:szCs w:val="24"/>
          <w:lang w:val="es-CO"/>
        </w:rPr>
        <w:t xml:space="preserve"> la estructura del estado colombiano</w:t>
      </w:r>
      <w:r w:rsidR="00C27B5D">
        <w:rPr>
          <w:rFonts w:ascii="Times New Roman" w:hAnsi="Times New Roman" w:cs="Times New Roman"/>
          <w:sz w:val="24"/>
          <w:szCs w:val="24"/>
          <w:lang w:val="es-CO"/>
        </w:rPr>
        <w:t>?</w:t>
      </w:r>
      <w:r w:rsidR="00685A18">
        <w:rPr>
          <w:rFonts w:ascii="Times New Roman" w:hAnsi="Times New Roman" w:cs="Times New Roman"/>
          <w:sz w:val="24"/>
          <w:szCs w:val="24"/>
          <w:lang w:val="es-CO"/>
        </w:rPr>
        <w:t xml:space="preserve"> </w:t>
      </w:r>
    </w:p>
    <w:p w14:paraId="5DC8298B" w14:textId="53E67DF8" w:rsidR="002B3D18" w:rsidRPr="002B3D18" w:rsidRDefault="002B3D18" w:rsidP="002B3D18">
      <w:pPr>
        <w:spacing w:line="360" w:lineRule="auto"/>
        <w:jc w:val="both"/>
        <w:rPr>
          <w:rFonts w:ascii="Times New Roman" w:hAnsi="Times New Roman" w:cs="Times New Roman"/>
          <w:sz w:val="24"/>
          <w:szCs w:val="24"/>
          <w:lang w:val="es-CO"/>
        </w:rPr>
      </w:pPr>
      <w:r w:rsidRPr="002B3D18">
        <w:rPr>
          <w:rFonts w:ascii="Times New Roman" w:hAnsi="Times New Roman" w:cs="Times New Roman"/>
          <w:sz w:val="24"/>
          <w:szCs w:val="24"/>
          <w:lang w:val="es-CO"/>
        </w:rPr>
        <w:t>3. sustente</w:t>
      </w:r>
      <w:r w:rsidR="00C27B5D">
        <w:rPr>
          <w:rFonts w:ascii="Times New Roman" w:hAnsi="Times New Roman" w:cs="Times New Roman"/>
          <w:sz w:val="24"/>
          <w:szCs w:val="24"/>
          <w:lang w:val="es-CO"/>
        </w:rPr>
        <w:t xml:space="preserve">: </w:t>
      </w:r>
      <w:r w:rsidRPr="002B3D18">
        <w:rPr>
          <w:rFonts w:ascii="Times New Roman" w:hAnsi="Times New Roman" w:cs="Times New Roman"/>
          <w:sz w:val="24"/>
          <w:szCs w:val="24"/>
          <w:lang w:val="es-CO"/>
        </w:rPr>
        <w:t xml:space="preserve">dentro de la estructura del estado colombiano cual cree usted qué es el estamento más importante y </w:t>
      </w:r>
      <w:r w:rsidR="00C27B5D" w:rsidRPr="00C27B5D">
        <w:rPr>
          <w:rFonts w:ascii="Times New Roman" w:hAnsi="Times New Roman" w:cs="Times New Roman"/>
          <w:b/>
          <w:bCs/>
          <w:sz w:val="24"/>
          <w:szCs w:val="24"/>
          <w:lang w:val="es-CO"/>
        </w:rPr>
        <w:t>¿</w:t>
      </w:r>
      <w:r w:rsidRPr="00C27B5D">
        <w:rPr>
          <w:rFonts w:ascii="Times New Roman" w:hAnsi="Times New Roman" w:cs="Times New Roman"/>
          <w:b/>
          <w:bCs/>
          <w:sz w:val="24"/>
          <w:szCs w:val="24"/>
          <w:lang w:val="es-CO"/>
        </w:rPr>
        <w:t xml:space="preserve">por </w:t>
      </w:r>
      <w:r w:rsidR="00C27B5D" w:rsidRPr="00C27B5D">
        <w:rPr>
          <w:rFonts w:ascii="Times New Roman" w:hAnsi="Times New Roman" w:cs="Times New Roman"/>
          <w:b/>
          <w:bCs/>
          <w:sz w:val="24"/>
          <w:szCs w:val="24"/>
          <w:lang w:val="es-CO"/>
        </w:rPr>
        <w:t>qué?</w:t>
      </w:r>
    </w:p>
    <w:p w14:paraId="62EEB427" w14:textId="6B362B9A" w:rsidR="002B3D18" w:rsidRPr="002B3D18" w:rsidRDefault="002B3D18" w:rsidP="002B3D18">
      <w:pPr>
        <w:spacing w:line="360" w:lineRule="auto"/>
        <w:jc w:val="both"/>
        <w:rPr>
          <w:rFonts w:ascii="Times New Roman" w:hAnsi="Times New Roman" w:cs="Times New Roman"/>
          <w:sz w:val="24"/>
          <w:szCs w:val="24"/>
          <w:lang w:val="es-CO"/>
        </w:rPr>
      </w:pPr>
      <w:r w:rsidRPr="002B3D18">
        <w:rPr>
          <w:rFonts w:ascii="Times New Roman" w:hAnsi="Times New Roman" w:cs="Times New Roman"/>
          <w:sz w:val="24"/>
          <w:szCs w:val="24"/>
          <w:lang w:val="es-CO"/>
        </w:rPr>
        <w:t>4.</w:t>
      </w:r>
      <w:r w:rsidR="00C27B5D">
        <w:rPr>
          <w:rFonts w:ascii="Times New Roman" w:hAnsi="Times New Roman" w:cs="Times New Roman"/>
          <w:sz w:val="24"/>
          <w:szCs w:val="24"/>
          <w:lang w:val="es-CO"/>
        </w:rPr>
        <w:t>¿</w:t>
      </w:r>
      <w:r w:rsidRPr="002B3D18">
        <w:rPr>
          <w:rFonts w:ascii="Times New Roman" w:hAnsi="Times New Roman" w:cs="Times New Roman"/>
          <w:sz w:val="24"/>
          <w:szCs w:val="24"/>
          <w:lang w:val="es-CO"/>
        </w:rPr>
        <w:t>Cu</w:t>
      </w:r>
      <w:r w:rsidR="00C27B5D">
        <w:rPr>
          <w:rFonts w:ascii="Times New Roman" w:hAnsi="Times New Roman" w:cs="Times New Roman"/>
          <w:sz w:val="24"/>
          <w:szCs w:val="24"/>
          <w:lang w:val="es-CO"/>
        </w:rPr>
        <w:t>à</w:t>
      </w:r>
      <w:r w:rsidRPr="002B3D18">
        <w:rPr>
          <w:rFonts w:ascii="Times New Roman" w:hAnsi="Times New Roman" w:cs="Times New Roman"/>
          <w:sz w:val="24"/>
          <w:szCs w:val="24"/>
          <w:lang w:val="es-CO"/>
        </w:rPr>
        <w:t>les son las ramas público y como están representadas a nivel nacional departamental y municipal</w:t>
      </w:r>
      <w:r w:rsidR="00C27B5D">
        <w:rPr>
          <w:rFonts w:ascii="Times New Roman" w:hAnsi="Times New Roman" w:cs="Times New Roman"/>
          <w:sz w:val="24"/>
          <w:szCs w:val="24"/>
          <w:lang w:val="es-CO"/>
        </w:rPr>
        <w:t>?</w:t>
      </w:r>
    </w:p>
    <w:p w14:paraId="7A822344" w14:textId="717BFABA" w:rsidR="002B3D18" w:rsidRPr="00685A18" w:rsidRDefault="002B3D18" w:rsidP="002B3D18">
      <w:pPr>
        <w:spacing w:line="360" w:lineRule="auto"/>
        <w:jc w:val="both"/>
        <w:rPr>
          <w:rFonts w:ascii="Times New Roman" w:hAnsi="Times New Roman" w:cs="Times New Roman"/>
          <w:b/>
          <w:bCs/>
          <w:sz w:val="24"/>
          <w:szCs w:val="24"/>
          <w:lang w:val="es-CO"/>
        </w:rPr>
      </w:pPr>
      <w:r w:rsidRPr="002B3D18">
        <w:rPr>
          <w:rFonts w:ascii="Times New Roman" w:hAnsi="Times New Roman" w:cs="Times New Roman"/>
          <w:sz w:val="24"/>
          <w:szCs w:val="24"/>
          <w:lang w:val="es-CO"/>
        </w:rPr>
        <w:t xml:space="preserve">5. </w:t>
      </w:r>
      <w:r w:rsidR="00C27B5D">
        <w:rPr>
          <w:rFonts w:ascii="Times New Roman" w:hAnsi="Times New Roman" w:cs="Times New Roman"/>
          <w:sz w:val="24"/>
          <w:szCs w:val="24"/>
          <w:lang w:val="es-CO"/>
        </w:rPr>
        <w:t>¿P</w:t>
      </w:r>
      <w:r w:rsidRPr="002B3D18">
        <w:rPr>
          <w:rFonts w:ascii="Times New Roman" w:hAnsi="Times New Roman" w:cs="Times New Roman"/>
          <w:sz w:val="24"/>
          <w:szCs w:val="24"/>
          <w:lang w:val="es-CO"/>
        </w:rPr>
        <w:t>or qué decimos que la rama legislativa tiene un sistema bicameral</w:t>
      </w:r>
      <w:r w:rsidR="00C27B5D">
        <w:rPr>
          <w:rFonts w:ascii="Times New Roman" w:hAnsi="Times New Roman" w:cs="Times New Roman"/>
          <w:sz w:val="24"/>
          <w:szCs w:val="24"/>
          <w:lang w:val="es-CO"/>
        </w:rPr>
        <w:t>?</w:t>
      </w:r>
      <w:r w:rsidR="00685A18">
        <w:rPr>
          <w:rFonts w:ascii="Times New Roman" w:hAnsi="Times New Roman" w:cs="Times New Roman"/>
          <w:sz w:val="24"/>
          <w:szCs w:val="24"/>
          <w:lang w:val="es-CO"/>
        </w:rPr>
        <w:t xml:space="preserve"> </w:t>
      </w:r>
      <w:r w:rsidR="00685A18" w:rsidRPr="00685A18">
        <w:rPr>
          <w:rFonts w:ascii="Times New Roman" w:hAnsi="Times New Roman" w:cs="Times New Roman"/>
          <w:b/>
          <w:bCs/>
          <w:sz w:val="24"/>
          <w:szCs w:val="24"/>
          <w:lang w:val="es-CO"/>
        </w:rPr>
        <w:t>sustente</w:t>
      </w:r>
    </w:p>
    <w:p w14:paraId="6D8FE581" w14:textId="5B437797" w:rsidR="002B3D18" w:rsidRPr="002B3D18" w:rsidRDefault="002B3D18" w:rsidP="002B3D18">
      <w:pPr>
        <w:spacing w:line="360" w:lineRule="auto"/>
        <w:jc w:val="both"/>
        <w:rPr>
          <w:rFonts w:ascii="Times New Roman" w:hAnsi="Times New Roman" w:cs="Times New Roman"/>
          <w:sz w:val="24"/>
          <w:szCs w:val="24"/>
          <w:lang w:val="es-CO"/>
        </w:rPr>
      </w:pPr>
      <w:r w:rsidRPr="002B3D18">
        <w:rPr>
          <w:rFonts w:ascii="Times New Roman" w:hAnsi="Times New Roman" w:cs="Times New Roman"/>
          <w:sz w:val="24"/>
          <w:szCs w:val="24"/>
          <w:lang w:val="es-CO"/>
        </w:rPr>
        <w:t>6.</w:t>
      </w:r>
      <w:r w:rsidR="00C27B5D">
        <w:rPr>
          <w:rFonts w:ascii="Times New Roman" w:hAnsi="Times New Roman" w:cs="Times New Roman"/>
          <w:sz w:val="24"/>
          <w:szCs w:val="24"/>
          <w:lang w:val="es-CO"/>
        </w:rPr>
        <w:t>¿Cuà</w:t>
      </w:r>
      <w:r w:rsidRPr="002B3D18">
        <w:rPr>
          <w:rFonts w:ascii="Times New Roman" w:hAnsi="Times New Roman" w:cs="Times New Roman"/>
          <w:sz w:val="24"/>
          <w:szCs w:val="24"/>
          <w:lang w:val="es-CO"/>
        </w:rPr>
        <w:t>l es la relación entre las ramas del poder público</w:t>
      </w:r>
      <w:r w:rsidR="00C27B5D">
        <w:rPr>
          <w:rFonts w:ascii="Times New Roman" w:hAnsi="Times New Roman" w:cs="Times New Roman"/>
          <w:sz w:val="24"/>
          <w:szCs w:val="24"/>
          <w:lang w:val="es-CO"/>
        </w:rPr>
        <w:t>?</w:t>
      </w:r>
      <w:r w:rsidRPr="002B3D18">
        <w:rPr>
          <w:rFonts w:ascii="Times New Roman" w:hAnsi="Times New Roman" w:cs="Times New Roman"/>
          <w:sz w:val="24"/>
          <w:szCs w:val="24"/>
          <w:lang w:val="es-CO"/>
        </w:rPr>
        <w:t xml:space="preserve"> </w:t>
      </w:r>
      <w:r w:rsidRPr="00C27B5D">
        <w:rPr>
          <w:rFonts w:ascii="Times New Roman" w:hAnsi="Times New Roman" w:cs="Times New Roman"/>
          <w:b/>
          <w:bCs/>
          <w:sz w:val="24"/>
          <w:szCs w:val="24"/>
          <w:lang w:val="es-CO"/>
        </w:rPr>
        <w:t>sustente</w:t>
      </w:r>
    </w:p>
    <w:p w14:paraId="4464852B" w14:textId="29CC2990" w:rsidR="002B3D18" w:rsidRPr="002B3D18" w:rsidRDefault="002B3D18" w:rsidP="002B3D18">
      <w:pPr>
        <w:spacing w:line="360" w:lineRule="auto"/>
        <w:jc w:val="both"/>
        <w:rPr>
          <w:rFonts w:ascii="Times New Roman" w:hAnsi="Times New Roman" w:cs="Times New Roman"/>
          <w:sz w:val="24"/>
          <w:szCs w:val="24"/>
          <w:lang w:val="es-CO"/>
        </w:rPr>
      </w:pPr>
      <w:r w:rsidRPr="002B3D18">
        <w:rPr>
          <w:rFonts w:ascii="Times New Roman" w:hAnsi="Times New Roman" w:cs="Times New Roman"/>
          <w:sz w:val="24"/>
          <w:szCs w:val="24"/>
          <w:lang w:val="es-CO"/>
        </w:rPr>
        <w:t>7.Si desaparece una rama del poder público que consecuencias traería para la democracia del país</w:t>
      </w:r>
    </w:p>
    <w:p w14:paraId="5F558D79" w14:textId="777AC360" w:rsidR="002B3D18" w:rsidRPr="002B3D18" w:rsidRDefault="002B3D18" w:rsidP="002B3D18">
      <w:pPr>
        <w:spacing w:line="360" w:lineRule="auto"/>
        <w:jc w:val="both"/>
        <w:rPr>
          <w:rFonts w:ascii="Times New Roman" w:hAnsi="Times New Roman" w:cs="Times New Roman"/>
          <w:sz w:val="24"/>
          <w:szCs w:val="24"/>
          <w:lang w:val="es-CO"/>
        </w:rPr>
      </w:pPr>
      <w:r w:rsidRPr="002B3D18">
        <w:rPr>
          <w:rFonts w:ascii="Times New Roman" w:hAnsi="Times New Roman" w:cs="Times New Roman"/>
          <w:sz w:val="24"/>
          <w:szCs w:val="24"/>
          <w:lang w:val="es-CO"/>
        </w:rPr>
        <w:t xml:space="preserve">8. </w:t>
      </w:r>
      <w:r w:rsidR="00C27B5D">
        <w:rPr>
          <w:rFonts w:ascii="Times New Roman" w:hAnsi="Times New Roman" w:cs="Times New Roman"/>
          <w:sz w:val="24"/>
          <w:szCs w:val="24"/>
          <w:lang w:val="es-CO"/>
        </w:rPr>
        <w:t>A</w:t>
      </w:r>
      <w:r w:rsidRPr="002B3D18">
        <w:rPr>
          <w:rFonts w:ascii="Times New Roman" w:hAnsi="Times New Roman" w:cs="Times New Roman"/>
          <w:sz w:val="24"/>
          <w:szCs w:val="24"/>
          <w:lang w:val="es-CO"/>
        </w:rPr>
        <w:t>nalice si los organismos de control del estado están cumpliendo con sus funciones sí o no</w:t>
      </w:r>
      <w:r w:rsidR="00C27B5D">
        <w:rPr>
          <w:rFonts w:ascii="Times New Roman" w:hAnsi="Times New Roman" w:cs="Times New Roman"/>
          <w:sz w:val="24"/>
          <w:szCs w:val="24"/>
          <w:lang w:val="es-CO"/>
        </w:rPr>
        <w:t xml:space="preserve">. </w:t>
      </w:r>
      <w:r w:rsidR="00C27B5D" w:rsidRPr="00C27B5D">
        <w:rPr>
          <w:rFonts w:ascii="Times New Roman" w:hAnsi="Times New Roman" w:cs="Times New Roman"/>
          <w:b/>
          <w:bCs/>
          <w:sz w:val="24"/>
          <w:szCs w:val="24"/>
          <w:lang w:val="es-CO"/>
        </w:rPr>
        <w:t>¿Por qué?</w:t>
      </w:r>
    </w:p>
    <w:p w14:paraId="3DECDFD5" w14:textId="383DA105" w:rsidR="00F47B89" w:rsidRPr="000E6EE5" w:rsidRDefault="002B3D18" w:rsidP="000E6EE5">
      <w:pPr>
        <w:spacing w:line="360" w:lineRule="auto"/>
        <w:jc w:val="both"/>
        <w:rPr>
          <w:rFonts w:ascii="Times New Roman" w:hAnsi="Times New Roman" w:cs="Times New Roman"/>
          <w:sz w:val="24"/>
          <w:szCs w:val="24"/>
          <w:lang w:val="es-CO"/>
        </w:rPr>
      </w:pPr>
      <w:r w:rsidRPr="002B3D18">
        <w:rPr>
          <w:rFonts w:ascii="Times New Roman" w:hAnsi="Times New Roman" w:cs="Times New Roman"/>
          <w:sz w:val="24"/>
          <w:szCs w:val="24"/>
          <w:lang w:val="es-CO"/>
        </w:rPr>
        <w:lastRenderedPageBreak/>
        <w:t>9.</w:t>
      </w:r>
      <w:r w:rsidR="00C27B5D">
        <w:rPr>
          <w:rFonts w:ascii="Times New Roman" w:hAnsi="Times New Roman" w:cs="Times New Roman"/>
          <w:sz w:val="24"/>
          <w:szCs w:val="24"/>
          <w:lang w:val="es-CO"/>
        </w:rPr>
        <w:t>¿C</w:t>
      </w:r>
      <w:r w:rsidRPr="002B3D18">
        <w:rPr>
          <w:rFonts w:ascii="Times New Roman" w:hAnsi="Times New Roman" w:cs="Times New Roman"/>
          <w:sz w:val="24"/>
          <w:szCs w:val="24"/>
          <w:lang w:val="es-CO"/>
        </w:rPr>
        <w:t>u</w:t>
      </w:r>
      <w:r w:rsidR="00C27B5D">
        <w:rPr>
          <w:rFonts w:ascii="Times New Roman" w:hAnsi="Times New Roman" w:cs="Times New Roman"/>
          <w:sz w:val="24"/>
          <w:szCs w:val="24"/>
          <w:lang w:val="es-CO"/>
        </w:rPr>
        <w:t>à</w:t>
      </w:r>
      <w:r w:rsidRPr="002B3D18">
        <w:rPr>
          <w:rFonts w:ascii="Times New Roman" w:hAnsi="Times New Roman" w:cs="Times New Roman"/>
          <w:sz w:val="24"/>
          <w:szCs w:val="24"/>
          <w:lang w:val="es-CO"/>
        </w:rPr>
        <w:t>les serían sus apreciaciones personales sobre estas imágenes</w:t>
      </w:r>
      <w:r w:rsidR="00C27B5D">
        <w:rPr>
          <w:rFonts w:ascii="Times New Roman" w:hAnsi="Times New Roman" w:cs="Times New Roman"/>
          <w:sz w:val="24"/>
          <w:szCs w:val="24"/>
          <w:lang w:val="es-CO"/>
        </w:rPr>
        <w:t xml:space="preserve">? </w:t>
      </w:r>
      <w:r w:rsidRPr="00C27B5D">
        <w:rPr>
          <w:rFonts w:ascii="Times New Roman" w:hAnsi="Times New Roman" w:cs="Times New Roman"/>
          <w:b/>
          <w:bCs/>
          <w:sz w:val="24"/>
          <w:szCs w:val="24"/>
          <w:lang w:val="es-CO"/>
        </w:rPr>
        <w:t>sustente</w:t>
      </w:r>
      <w:r w:rsidR="00685A18">
        <w:rPr>
          <w:noProof/>
          <w:sz w:val="40"/>
          <w:szCs w:val="40"/>
          <w:lang w:val="en-US" w:eastAsia="en-US"/>
        </w:rPr>
        <w:drawing>
          <wp:anchor distT="0" distB="0" distL="114300" distR="114300" simplePos="0" relativeHeight="251669504" behindDoc="0" locked="0" layoutInCell="1" allowOverlap="1" wp14:anchorId="6BADE8D9" wp14:editId="7C9A043D">
            <wp:simplePos x="0" y="0"/>
            <wp:positionH relativeFrom="margin">
              <wp:posOffset>12700</wp:posOffset>
            </wp:positionH>
            <wp:positionV relativeFrom="margin">
              <wp:posOffset>76200</wp:posOffset>
            </wp:positionV>
            <wp:extent cx="3302000" cy="3568700"/>
            <wp:effectExtent l="0" t="0" r="0" b="0"/>
            <wp:wrapSquare wrapText="bothSides"/>
            <wp:docPr id="4" name="Imagen 4"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Pizarr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2000" cy="3568700"/>
                    </a:xfrm>
                    <a:prstGeom prst="rect">
                      <a:avLst/>
                    </a:prstGeom>
                    <a:noFill/>
                  </pic:spPr>
                </pic:pic>
              </a:graphicData>
            </a:graphic>
            <wp14:sizeRelH relativeFrom="margin">
              <wp14:pctWidth>0</wp14:pctWidth>
            </wp14:sizeRelH>
            <wp14:sizeRelV relativeFrom="margin">
              <wp14:pctHeight>0</wp14:pctHeight>
            </wp14:sizeRelV>
          </wp:anchor>
        </w:drawing>
      </w:r>
      <w:r w:rsidR="00685A18">
        <w:rPr>
          <w:noProof/>
          <w:sz w:val="40"/>
          <w:szCs w:val="40"/>
          <w:lang w:val="en-US" w:eastAsia="en-US"/>
        </w:rPr>
        <w:drawing>
          <wp:anchor distT="0" distB="0" distL="114300" distR="114300" simplePos="0" relativeHeight="251668480" behindDoc="0" locked="0" layoutInCell="1" allowOverlap="1" wp14:anchorId="174C717F" wp14:editId="348AAF0E">
            <wp:simplePos x="0" y="0"/>
            <wp:positionH relativeFrom="margin">
              <wp:posOffset>3314700</wp:posOffset>
            </wp:positionH>
            <wp:positionV relativeFrom="margin">
              <wp:posOffset>76200</wp:posOffset>
            </wp:positionV>
            <wp:extent cx="3302000" cy="3568700"/>
            <wp:effectExtent l="0" t="0" r="0" b="0"/>
            <wp:wrapSquare wrapText="bothSides"/>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2000" cy="356870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GoBack"/>
      <w:bookmarkEnd w:id="0"/>
    </w:p>
    <w:p w14:paraId="7CE2044B" w14:textId="7FDD4495" w:rsidR="00F47B89" w:rsidRDefault="00F47B89" w:rsidP="00F47B89">
      <w:pPr>
        <w:pBdr>
          <w:top w:val="nil"/>
          <w:left w:val="nil"/>
          <w:bottom w:val="nil"/>
          <w:right w:val="nil"/>
          <w:between w:val="nil"/>
        </w:pBdr>
        <w:tabs>
          <w:tab w:val="left" w:pos="10490"/>
        </w:tabs>
        <w:spacing w:before="99"/>
        <w:ind w:left="231" w:firstLine="89"/>
        <w:jc w:val="both"/>
        <w:rPr>
          <w:color w:val="000000"/>
          <w:sz w:val="20"/>
          <w:szCs w:val="20"/>
          <w:shd w:val="clear" w:color="auto" w:fill="E9F6D0"/>
        </w:rPr>
      </w:pPr>
    </w:p>
    <w:p w14:paraId="1B844A26" w14:textId="77777777" w:rsidR="000E6EE5" w:rsidRPr="000E6EE5" w:rsidRDefault="00496F26" w:rsidP="00F47B89">
      <w:pPr>
        <w:pBdr>
          <w:top w:val="nil"/>
          <w:left w:val="nil"/>
          <w:bottom w:val="nil"/>
          <w:right w:val="nil"/>
          <w:between w:val="nil"/>
        </w:pBdr>
        <w:tabs>
          <w:tab w:val="left" w:pos="10490"/>
        </w:tabs>
        <w:spacing w:before="99"/>
        <w:ind w:left="231"/>
        <w:jc w:val="both"/>
        <w:rPr>
          <w:rFonts w:ascii="Arial" w:hAnsi="Arial" w:cs="Arial"/>
          <w:color w:val="000000"/>
          <w:sz w:val="28"/>
          <w:szCs w:val="28"/>
          <w:shd w:val="clear" w:color="auto" w:fill="E9F6D0"/>
        </w:rPr>
      </w:pPr>
      <w:r w:rsidRPr="000E6EE5">
        <w:rPr>
          <w:rFonts w:ascii="Arial" w:hAnsi="Arial" w:cs="Arial"/>
          <w:color w:val="000000"/>
          <w:sz w:val="28"/>
          <w:szCs w:val="28"/>
          <w:shd w:val="clear" w:color="auto" w:fill="E9F6D0"/>
        </w:rPr>
        <w:t>CONTACTO</w:t>
      </w:r>
    </w:p>
    <w:p w14:paraId="29FEE767" w14:textId="77777777" w:rsidR="000E6EE5" w:rsidRDefault="000E6EE5" w:rsidP="00F47B89">
      <w:pPr>
        <w:pBdr>
          <w:top w:val="nil"/>
          <w:left w:val="nil"/>
          <w:bottom w:val="nil"/>
          <w:right w:val="nil"/>
          <w:between w:val="nil"/>
        </w:pBdr>
        <w:tabs>
          <w:tab w:val="left" w:pos="10490"/>
        </w:tabs>
        <w:spacing w:before="99"/>
        <w:ind w:left="231"/>
        <w:jc w:val="both"/>
        <w:rPr>
          <w:color w:val="000000"/>
          <w:sz w:val="20"/>
          <w:szCs w:val="20"/>
          <w:shd w:val="clear" w:color="auto" w:fill="E9F6D0"/>
        </w:rPr>
      </w:pPr>
    </w:p>
    <w:p w14:paraId="25ADDC8C" w14:textId="2DBF6872" w:rsidR="000E6EE5" w:rsidRPr="000E6EE5" w:rsidRDefault="000E6EE5" w:rsidP="00F47B89">
      <w:pPr>
        <w:pBdr>
          <w:top w:val="nil"/>
          <w:left w:val="nil"/>
          <w:bottom w:val="nil"/>
          <w:right w:val="nil"/>
          <w:between w:val="nil"/>
        </w:pBdr>
        <w:tabs>
          <w:tab w:val="left" w:pos="10490"/>
        </w:tabs>
        <w:spacing w:before="99"/>
        <w:ind w:left="231"/>
        <w:jc w:val="both"/>
        <w:rPr>
          <w:color w:val="002060"/>
        </w:rPr>
      </w:pPr>
      <w:r w:rsidRPr="000E6EE5">
        <w:rPr>
          <w:color w:val="002060"/>
        </w:rPr>
        <w:t xml:space="preserve">DOCENTE 1 </w:t>
      </w:r>
      <w:r w:rsidRPr="000E6EE5">
        <w:rPr>
          <w:color w:val="002060"/>
        </w:rPr>
        <w:sym w:font="Symbol" w:char="F0B7"/>
      </w:r>
      <w:r w:rsidRPr="000E6EE5">
        <w:rPr>
          <w:color w:val="002060"/>
        </w:rPr>
        <w:t xml:space="preserve"> Nombre: LUZ ESTELLA CARMONA LEON </w:t>
      </w:r>
      <w:r w:rsidRPr="000E6EE5">
        <w:rPr>
          <w:color w:val="002060"/>
        </w:rPr>
        <w:sym w:font="Symbol" w:char="F0B7"/>
      </w:r>
      <w:r w:rsidRPr="000E6EE5">
        <w:rPr>
          <w:color w:val="002060"/>
        </w:rPr>
        <w:t xml:space="preserve"> Grupos: (11.1- 11-2) </w:t>
      </w:r>
      <w:r w:rsidRPr="000E6EE5">
        <w:rPr>
          <w:color w:val="002060"/>
        </w:rPr>
        <w:sym w:font="Symbol" w:char="F0B7"/>
      </w:r>
      <w:r w:rsidRPr="000E6EE5">
        <w:rPr>
          <w:color w:val="002060"/>
        </w:rPr>
        <w:t xml:space="preserve"> Correo:(carmonalluzestella71@gmail.com </w:t>
      </w:r>
      <w:r w:rsidRPr="000E6EE5">
        <w:rPr>
          <w:color w:val="002060"/>
        </w:rPr>
        <w:sym w:font="Symbol" w:char="F0B7"/>
      </w:r>
      <w:r w:rsidRPr="000E6EE5">
        <w:rPr>
          <w:color w:val="002060"/>
        </w:rPr>
        <w:t xml:space="preserve"> Teléfono:(3148419145)</w:t>
      </w:r>
    </w:p>
    <w:p w14:paraId="23169DDB" w14:textId="77777777" w:rsidR="000E6EE5" w:rsidRPr="000E6EE5" w:rsidRDefault="000E6EE5" w:rsidP="00F47B89">
      <w:pPr>
        <w:pBdr>
          <w:top w:val="nil"/>
          <w:left w:val="nil"/>
          <w:bottom w:val="nil"/>
          <w:right w:val="nil"/>
          <w:between w:val="nil"/>
        </w:pBdr>
        <w:tabs>
          <w:tab w:val="left" w:pos="10490"/>
        </w:tabs>
        <w:spacing w:before="99"/>
        <w:ind w:left="231"/>
        <w:jc w:val="both"/>
        <w:rPr>
          <w:color w:val="002060"/>
        </w:rPr>
      </w:pPr>
    </w:p>
    <w:p w14:paraId="0D50CD50" w14:textId="098AD2A3" w:rsidR="000E6EE5" w:rsidRPr="000E6EE5" w:rsidRDefault="000E6EE5" w:rsidP="00F47B89">
      <w:pPr>
        <w:pBdr>
          <w:top w:val="nil"/>
          <w:left w:val="nil"/>
          <w:bottom w:val="nil"/>
          <w:right w:val="nil"/>
          <w:between w:val="nil"/>
        </w:pBdr>
        <w:tabs>
          <w:tab w:val="left" w:pos="10490"/>
        </w:tabs>
        <w:spacing w:before="99"/>
        <w:ind w:left="231"/>
        <w:jc w:val="both"/>
        <w:rPr>
          <w:color w:val="002060"/>
        </w:rPr>
      </w:pPr>
      <w:r w:rsidRPr="000E6EE5">
        <w:rPr>
          <w:color w:val="002060"/>
        </w:rPr>
        <w:t xml:space="preserve">DOCENTE 2 </w:t>
      </w:r>
      <w:r w:rsidRPr="000E6EE5">
        <w:rPr>
          <w:color w:val="002060"/>
        </w:rPr>
        <w:sym w:font="Symbol" w:char="F0B7"/>
      </w:r>
      <w:r w:rsidRPr="000E6EE5">
        <w:rPr>
          <w:color w:val="002060"/>
        </w:rPr>
        <w:t xml:space="preserve"> Nombre: LILIANA PATRICIA GONZALEZ</w:t>
      </w:r>
      <w:r w:rsidRPr="000E6EE5">
        <w:rPr>
          <w:color w:val="002060"/>
        </w:rPr>
        <w:t xml:space="preserve"> ORTIZ</w:t>
      </w:r>
      <w:r w:rsidRPr="000E6EE5">
        <w:rPr>
          <w:color w:val="002060"/>
        </w:rPr>
        <w:t xml:space="preserve"> </w:t>
      </w:r>
      <w:r w:rsidRPr="000E6EE5">
        <w:rPr>
          <w:color w:val="002060"/>
        </w:rPr>
        <w:sym w:font="Symbol" w:char="F0B7"/>
      </w:r>
      <w:r w:rsidRPr="000E6EE5">
        <w:rPr>
          <w:color w:val="002060"/>
        </w:rPr>
        <w:t xml:space="preserve"> Grupos: 11.3 </w:t>
      </w:r>
      <w:r w:rsidRPr="000E6EE5">
        <w:rPr>
          <w:color w:val="002060"/>
        </w:rPr>
        <w:sym w:font="Symbol" w:char="F0B7"/>
      </w:r>
      <w:r w:rsidRPr="000E6EE5">
        <w:rPr>
          <w:color w:val="002060"/>
        </w:rPr>
        <w:t xml:space="preserve"> </w:t>
      </w:r>
    </w:p>
    <w:p w14:paraId="164A63A6" w14:textId="0EA507E9" w:rsidR="000E6EE5" w:rsidRPr="000E6EE5" w:rsidRDefault="000E6EE5" w:rsidP="00F47B89">
      <w:pPr>
        <w:pBdr>
          <w:top w:val="nil"/>
          <w:left w:val="nil"/>
          <w:bottom w:val="nil"/>
          <w:right w:val="nil"/>
          <w:between w:val="nil"/>
        </w:pBdr>
        <w:tabs>
          <w:tab w:val="left" w:pos="10490"/>
        </w:tabs>
        <w:spacing w:before="99"/>
        <w:ind w:left="231"/>
        <w:jc w:val="both"/>
        <w:rPr>
          <w:color w:val="002060"/>
        </w:rPr>
      </w:pPr>
      <w:hyperlink r:id="rId26" w:history="1">
        <w:r w:rsidRPr="000E6EE5">
          <w:rPr>
            <w:rStyle w:val="Hipervnculo"/>
            <w:color w:val="002060"/>
          </w:rPr>
          <w:t>historiadelarteuniversitario@gmail.com</w:t>
        </w:r>
      </w:hyperlink>
    </w:p>
    <w:p w14:paraId="1F3632FA" w14:textId="77777777" w:rsidR="000E6EE5" w:rsidRPr="000E6EE5" w:rsidRDefault="000E6EE5" w:rsidP="00F47B89">
      <w:pPr>
        <w:pBdr>
          <w:top w:val="nil"/>
          <w:left w:val="nil"/>
          <w:bottom w:val="nil"/>
          <w:right w:val="nil"/>
          <w:between w:val="nil"/>
        </w:pBdr>
        <w:tabs>
          <w:tab w:val="left" w:pos="10490"/>
        </w:tabs>
        <w:spacing w:before="99"/>
        <w:ind w:left="231"/>
        <w:jc w:val="both"/>
        <w:rPr>
          <w:color w:val="002060"/>
        </w:rPr>
      </w:pPr>
    </w:p>
    <w:p w14:paraId="51986908" w14:textId="77777777" w:rsidR="000E6EE5" w:rsidRPr="000E6EE5" w:rsidRDefault="000E6EE5" w:rsidP="00F47B89">
      <w:pPr>
        <w:pBdr>
          <w:top w:val="nil"/>
          <w:left w:val="nil"/>
          <w:bottom w:val="nil"/>
          <w:right w:val="nil"/>
          <w:between w:val="nil"/>
        </w:pBdr>
        <w:tabs>
          <w:tab w:val="left" w:pos="10490"/>
        </w:tabs>
        <w:spacing w:before="99"/>
        <w:ind w:left="231"/>
        <w:jc w:val="both"/>
        <w:rPr>
          <w:color w:val="002060"/>
        </w:rPr>
      </w:pPr>
      <w:r w:rsidRPr="000E6EE5">
        <w:rPr>
          <w:color w:val="002060"/>
        </w:rPr>
        <w:t xml:space="preserve">DOCENTE 3 </w:t>
      </w:r>
      <w:r w:rsidRPr="000E6EE5">
        <w:rPr>
          <w:color w:val="002060"/>
        </w:rPr>
        <w:sym w:font="Symbol" w:char="F0B7"/>
      </w:r>
      <w:r w:rsidRPr="000E6EE5">
        <w:rPr>
          <w:color w:val="002060"/>
        </w:rPr>
        <w:t xml:space="preserve"> Nombre: JOSE WALTER GARCIA </w:t>
      </w:r>
      <w:r w:rsidRPr="000E6EE5">
        <w:rPr>
          <w:color w:val="002060"/>
        </w:rPr>
        <w:sym w:font="Symbol" w:char="F0B7"/>
      </w:r>
      <w:r w:rsidRPr="000E6EE5">
        <w:rPr>
          <w:color w:val="002060"/>
        </w:rPr>
        <w:t xml:space="preserve"> Grupos: 11.4 </w:t>
      </w:r>
    </w:p>
    <w:p w14:paraId="2A65776E" w14:textId="572C17C3" w:rsidR="000E6EE5" w:rsidRPr="000E6EE5" w:rsidRDefault="000E6EE5" w:rsidP="00F47B89">
      <w:pPr>
        <w:pBdr>
          <w:top w:val="nil"/>
          <w:left w:val="nil"/>
          <w:bottom w:val="nil"/>
          <w:right w:val="nil"/>
          <w:between w:val="nil"/>
        </w:pBdr>
        <w:tabs>
          <w:tab w:val="left" w:pos="10490"/>
        </w:tabs>
        <w:spacing w:before="99"/>
        <w:ind w:left="231"/>
        <w:jc w:val="both"/>
        <w:rPr>
          <w:color w:val="002060"/>
        </w:rPr>
      </w:pPr>
      <w:r w:rsidRPr="000E6EE5">
        <w:rPr>
          <w:color w:val="002060"/>
        </w:rPr>
        <w:sym w:font="Symbol" w:char="F0B7"/>
      </w:r>
      <w:r w:rsidRPr="000E6EE5">
        <w:rPr>
          <w:color w:val="002060"/>
        </w:rPr>
        <w:t xml:space="preserve"> Correo:trabvirtual7@gmail.com </w:t>
      </w:r>
      <w:r w:rsidRPr="000E6EE5">
        <w:rPr>
          <w:color w:val="002060"/>
        </w:rPr>
        <w:sym w:font="Symbol" w:char="F0B7"/>
      </w:r>
      <w:r w:rsidRPr="000E6EE5">
        <w:rPr>
          <w:color w:val="002060"/>
        </w:rPr>
        <w:t xml:space="preserve"> </w:t>
      </w:r>
    </w:p>
    <w:p w14:paraId="17316D03" w14:textId="77777777" w:rsidR="000E6EE5" w:rsidRPr="000E6EE5" w:rsidRDefault="000E6EE5" w:rsidP="00F47B89">
      <w:pPr>
        <w:pBdr>
          <w:top w:val="nil"/>
          <w:left w:val="nil"/>
          <w:bottom w:val="nil"/>
          <w:right w:val="nil"/>
          <w:between w:val="nil"/>
        </w:pBdr>
        <w:tabs>
          <w:tab w:val="left" w:pos="10490"/>
        </w:tabs>
        <w:spacing w:before="99"/>
        <w:ind w:left="231"/>
        <w:jc w:val="both"/>
        <w:rPr>
          <w:color w:val="002060"/>
        </w:rPr>
      </w:pPr>
    </w:p>
    <w:p w14:paraId="45C5E36D" w14:textId="77777777" w:rsidR="000E6EE5" w:rsidRPr="000E6EE5" w:rsidRDefault="000E6EE5" w:rsidP="00F47B89">
      <w:pPr>
        <w:pBdr>
          <w:top w:val="nil"/>
          <w:left w:val="nil"/>
          <w:bottom w:val="nil"/>
          <w:right w:val="nil"/>
          <w:between w:val="nil"/>
        </w:pBdr>
        <w:tabs>
          <w:tab w:val="left" w:pos="10490"/>
        </w:tabs>
        <w:spacing w:before="99"/>
        <w:ind w:left="231"/>
        <w:jc w:val="both"/>
        <w:rPr>
          <w:color w:val="002060"/>
        </w:rPr>
      </w:pPr>
      <w:r w:rsidRPr="000E6EE5">
        <w:rPr>
          <w:color w:val="002060"/>
        </w:rPr>
        <w:t xml:space="preserve">DOCENTE 3 </w:t>
      </w:r>
      <w:r w:rsidRPr="000E6EE5">
        <w:rPr>
          <w:color w:val="002060"/>
        </w:rPr>
        <w:sym w:font="Symbol" w:char="F0B7"/>
      </w:r>
      <w:r w:rsidRPr="000E6EE5">
        <w:rPr>
          <w:color w:val="002060"/>
        </w:rPr>
        <w:t xml:space="preserve"> Nombre: JULIAN REINOSA </w:t>
      </w:r>
      <w:r w:rsidRPr="000E6EE5">
        <w:rPr>
          <w:color w:val="002060"/>
        </w:rPr>
        <w:sym w:font="Symbol" w:char="F0B7"/>
      </w:r>
      <w:r w:rsidRPr="000E6EE5">
        <w:rPr>
          <w:color w:val="002060"/>
        </w:rPr>
        <w:t xml:space="preserve"> Grupos: 11.5 </w:t>
      </w:r>
    </w:p>
    <w:p w14:paraId="29380148" w14:textId="75407B44" w:rsidR="000E6EE5" w:rsidRPr="000E6EE5" w:rsidRDefault="000E6EE5" w:rsidP="00F47B89">
      <w:pPr>
        <w:pBdr>
          <w:top w:val="nil"/>
          <w:left w:val="nil"/>
          <w:bottom w:val="nil"/>
          <w:right w:val="nil"/>
          <w:between w:val="nil"/>
        </w:pBdr>
        <w:tabs>
          <w:tab w:val="left" w:pos="10490"/>
        </w:tabs>
        <w:spacing w:before="99"/>
        <w:ind w:left="231"/>
        <w:jc w:val="both"/>
        <w:rPr>
          <w:color w:val="002060"/>
          <w:sz w:val="20"/>
          <w:szCs w:val="20"/>
          <w:shd w:val="clear" w:color="auto" w:fill="E9F6D0"/>
        </w:rPr>
      </w:pPr>
      <w:r w:rsidRPr="000E6EE5">
        <w:rPr>
          <w:color w:val="002060"/>
        </w:rPr>
        <w:sym w:font="Symbol" w:char="F0B7"/>
      </w:r>
      <w:r w:rsidRPr="000E6EE5">
        <w:rPr>
          <w:color w:val="002060"/>
        </w:rPr>
        <w:t xml:space="preserve"> Correo:julianr.sociales.iuc@gmail.com </w:t>
      </w:r>
      <w:r w:rsidRPr="000E6EE5">
        <w:rPr>
          <w:color w:val="002060"/>
        </w:rPr>
        <w:sym w:font="Symbol" w:char="F0B7"/>
      </w:r>
      <w:r w:rsidRPr="000E6EE5">
        <w:rPr>
          <w:color w:val="002060"/>
        </w:rPr>
        <w:t xml:space="preserve"> </w:t>
      </w:r>
    </w:p>
    <w:p w14:paraId="286BBA88" w14:textId="33002FD6" w:rsidR="006F5AAB" w:rsidRDefault="00496F26" w:rsidP="00F47B89">
      <w:pPr>
        <w:pBdr>
          <w:top w:val="nil"/>
          <w:left w:val="nil"/>
          <w:bottom w:val="nil"/>
          <w:right w:val="nil"/>
          <w:between w:val="nil"/>
        </w:pBdr>
        <w:tabs>
          <w:tab w:val="left" w:pos="10490"/>
        </w:tabs>
        <w:spacing w:before="99"/>
        <w:ind w:left="231"/>
        <w:jc w:val="both"/>
        <w:rPr>
          <w:color w:val="000000"/>
          <w:sz w:val="20"/>
          <w:szCs w:val="20"/>
          <w:shd w:val="clear" w:color="auto" w:fill="E9F6D0"/>
        </w:rPr>
      </w:pPr>
      <w:r>
        <w:rPr>
          <w:color w:val="000000"/>
          <w:sz w:val="20"/>
          <w:szCs w:val="20"/>
          <w:shd w:val="clear" w:color="auto" w:fill="E9F6D0"/>
        </w:rPr>
        <w:tab/>
      </w:r>
    </w:p>
    <w:p w14:paraId="126471B4" w14:textId="77777777" w:rsidR="00685A18" w:rsidRDefault="00685A18" w:rsidP="00F47B89">
      <w:pPr>
        <w:pBdr>
          <w:top w:val="nil"/>
          <w:left w:val="nil"/>
          <w:bottom w:val="nil"/>
          <w:right w:val="nil"/>
          <w:between w:val="nil"/>
        </w:pBdr>
        <w:tabs>
          <w:tab w:val="left" w:pos="10490"/>
        </w:tabs>
        <w:spacing w:before="99"/>
        <w:ind w:left="231"/>
        <w:jc w:val="both"/>
        <w:rPr>
          <w:color w:val="000000"/>
          <w:sz w:val="20"/>
          <w:szCs w:val="20"/>
        </w:rPr>
      </w:pPr>
    </w:p>
    <w:p w14:paraId="47DFC53A" w14:textId="4C8DED52" w:rsidR="006F5AAB" w:rsidRDefault="00496F26" w:rsidP="008F43EA">
      <w:pPr>
        <w:pBdr>
          <w:top w:val="nil"/>
          <w:left w:val="nil"/>
          <w:bottom w:val="nil"/>
          <w:right w:val="nil"/>
          <w:between w:val="nil"/>
        </w:pBdr>
        <w:spacing w:before="195"/>
        <w:ind w:left="320"/>
        <w:jc w:val="both"/>
        <w:rPr>
          <w:color w:val="000000"/>
          <w:sz w:val="20"/>
          <w:szCs w:val="20"/>
        </w:rPr>
      </w:pPr>
      <w:r>
        <w:rPr>
          <w:color w:val="000000"/>
          <w:sz w:val="20"/>
          <w:szCs w:val="20"/>
        </w:rPr>
        <w:t>En caso de tener dudas, inquietudes o preguntas estamos para servirles. No duden en contactarnos.</w:t>
      </w:r>
    </w:p>
    <w:p w14:paraId="6E9E2965" w14:textId="04C31B15" w:rsidR="006F5AAB" w:rsidRDefault="006F5AAB" w:rsidP="008F43EA">
      <w:pPr>
        <w:pBdr>
          <w:top w:val="nil"/>
          <w:left w:val="nil"/>
          <w:bottom w:val="nil"/>
          <w:right w:val="nil"/>
          <w:between w:val="nil"/>
        </w:pBdr>
        <w:spacing w:before="11"/>
        <w:jc w:val="both"/>
        <w:rPr>
          <w:color w:val="000000"/>
          <w:sz w:val="16"/>
          <w:szCs w:val="16"/>
        </w:rPr>
      </w:pPr>
    </w:p>
    <w:p w14:paraId="44A6F40A" w14:textId="2B2C3493" w:rsidR="006F5AAB" w:rsidRDefault="00496F26" w:rsidP="008F43EA">
      <w:pPr>
        <w:jc w:val="both"/>
        <w:rPr>
          <w:shd w:val="clear" w:color="auto" w:fill="E9F6D0"/>
        </w:rPr>
      </w:pPr>
      <w:r>
        <w:rPr>
          <w:shd w:val="clear" w:color="auto" w:fill="E9F6D0"/>
        </w:rPr>
        <w:t xml:space="preserve"> </w:t>
      </w:r>
      <w:r>
        <w:rPr>
          <w:shd w:val="clear" w:color="auto" w:fill="E9F6D0"/>
        </w:rPr>
        <w:tab/>
        <w:t>MUCHOS ÉXITOS QUERIDOS ESTUDIANTES.</w:t>
      </w:r>
    </w:p>
    <w:p w14:paraId="59E9BF19" w14:textId="77777777" w:rsidR="00F47B89" w:rsidRDefault="00F47B89" w:rsidP="008F43EA">
      <w:pPr>
        <w:jc w:val="both"/>
        <w:rPr>
          <w:shd w:val="clear" w:color="auto" w:fill="E9F6D0"/>
        </w:rPr>
      </w:pPr>
    </w:p>
    <w:p w14:paraId="7227CF31" w14:textId="37E7123A" w:rsidR="00F47B89" w:rsidRPr="00F47B89" w:rsidRDefault="00F47B89" w:rsidP="00F47B89">
      <w:pPr>
        <w:shd w:val="clear" w:color="auto" w:fill="C2D69B" w:themeFill="accent3" w:themeFillTint="99"/>
        <w:rPr>
          <w:sz w:val="28"/>
          <w:szCs w:val="28"/>
        </w:rPr>
      </w:pPr>
      <w:r w:rsidRPr="00F47B89">
        <w:rPr>
          <w:sz w:val="28"/>
          <w:szCs w:val="28"/>
        </w:rPr>
        <w:lastRenderedPageBreak/>
        <w:t>bibliografía</w:t>
      </w:r>
    </w:p>
    <w:p w14:paraId="7C448DB2" w14:textId="6550C16C" w:rsidR="00F47B89" w:rsidRPr="00685A18" w:rsidRDefault="00F47B89" w:rsidP="00685A18">
      <w:pPr>
        <w:pStyle w:val="Prrafodelista"/>
        <w:numPr>
          <w:ilvl w:val="0"/>
          <w:numId w:val="21"/>
        </w:numPr>
        <w:rPr>
          <w:color w:val="000000" w:themeColor="text1"/>
          <w:sz w:val="24"/>
          <w:szCs w:val="24"/>
        </w:rPr>
      </w:pPr>
      <w:r w:rsidRPr="00685A18">
        <w:rPr>
          <w:color w:val="000000" w:themeColor="text1"/>
          <w:sz w:val="24"/>
          <w:szCs w:val="24"/>
        </w:rPr>
        <w:t>http://cligpolitica10pbj.blogspot.com/p/24.html</w:t>
      </w:r>
    </w:p>
    <w:p w14:paraId="6CFCF274" w14:textId="26EE6C37" w:rsidR="00F47B89" w:rsidRPr="00685A18" w:rsidRDefault="00F47B89" w:rsidP="00685A18">
      <w:pPr>
        <w:pStyle w:val="Prrafodelista"/>
        <w:numPr>
          <w:ilvl w:val="0"/>
          <w:numId w:val="21"/>
        </w:numPr>
        <w:rPr>
          <w:color w:val="000000" w:themeColor="text1"/>
          <w:sz w:val="24"/>
          <w:szCs w:val="24"/>
        </w:rPr>
      </w:pPr>
      <w:r w:rsidRPr="00685A18">
        <w:rPr>
          <w:color w:val="000000" w:themeColor="text1"/>
          <w:sz w:val="24"/>
          <w:szCs w:val="24"/>
        </w:rPr>
        <w:t>https://www.lifeder.com/funciones-contraloria/</w:t>
      </w:r>
    </w:p>
    <w:p w14:paraId="3EEE31AB" w14:textId="2091C359" w:rsidR="00F47B89" w:rsidRPr="00685A18" w:rsidRDefault="00F47B89" w:rsidP="00685A18">
      <w:pPr>
        <w:pStyle w:val="Prrafodelista"/>
        <w:numPr>
          <w:ilvl w:val="0"/>
          <w:numId w:val="21"/>
        </w:numPr>
        <w:rPr>
          <w:color w:val="000000" w:themeColor="text1"/>
          <w:sz w:val="24"/>
          <w:szCs w:val="24"/>
        </w:rPr>
      </w:pPr>
      <w:r w:rsidRPr="00685A18">
        <w:rPr>
          <w:color w:val="000000" w:themeColor="text1"/>
          <w:sz w:val="24"/>
          <w:szCs w:val="24"/>
        </w:rPr>
        <w:t>https://www.urosario.edu.co/Documentos/Facultad-de-Jurisprudencia/Observatorio-legislativo/2020/Fasciculo-5.pdf</w:t>
      </w:r>
    </w:p>
    <w:p w14:paraId="52F44BC1" w14:textId="0827334C" w:rsidR="00F47B89" w:rsidRPr="00685A18" w:rsidRDefault="00F87CA8" w:rsidP="00685A18">
      <w:pPr>
        <w:pStyle w:val="Prrafodelista"/>
        <w:numPr>
          <w:ilvl w:val="0"/>
          <w:numId w:val="21"/>
        </w:numPr>
        <w:rPr>
          <w:color w:val="000000" w:themeColor="text1"/>
          <w:sz w:val="24"/>
          <w:szCs w:val="24"/>
        </w:rPr>
      </w:pPr>
      <w:hyperlink r:id="rId27" w:history="1">
        <w:r w:rsidR="00F47B89" w:rsidRPr="00685A18">
          <w:rPr>
            <w:rStyle w:val="Hipervnculo"/>
            <w:color w:val="000000" w:themeColor="text1"/>
            <w:sz w:val="24"/>
            <w:szCs w:val="24"/>
          </w:rPr>
          <w:t>http://www.esap.edu.co/portal/wp-content/uploads/2017/10/1-Organizacio%CC%81n-del-Estado-Colombiano-y-formas-Organizativas-i.pdf</w:t>
        </w:r>
      </w:hyperlink>
      <w:r w:rsidR="00F47B89" w:rsidRPr="00685A18">
        <w:rPr>
          <w:color w:val="000000" w:themeColor="text1"/>
          <w:sz w:val="24"/>
          <w:szCs w:val="24"/>
        </w:rPr>
        <w:t>.</w:t>
      </w:r>
    </w:p>
    <w:p w14:paraId="010B14C4" w14:textId="77777777" w:rsidR="00F47B89" w:rsidRPr="00685A18" w:rsidRDefault="00F47B89" w:rsidP="00685A18">
      <w:pPr>
        <w:pStyle w:val="Prrafodelista"/>
        <w:numPr>
          <w:ilvl w:val="0"/>
          <w:numId w:val="21"/>
        </w:numPr>
        <w:rPr>
          <w:color w:val="000000" w:themeColor="text1"/>
          <w:sz w:val="24"/>
          <w:szCs w:val="24"/>
        </w:rPr>
      </w:pPr>
      <w:r w:rsidRPr="00685A18">
        <w:rPr>
          <w:color w:val="000000" w:themeColor="text1"/>
          <w:sz w:val="24"/>
          <w:szCs w:val="24"/>
        </w:rPr>
        <w:t>http://escuela.participacionbogota.gov.co/Recursos/presupuesto/leccion1_v1/assets/estructura-del-estado-colombiano---word.pdf</w:t>
      </w:r>
    </w:p>
    <w:p w14:paraId="21285B07" w14:textId="3E06AC62" w:rsidR="00F47B89" w:rsidRPr="00685A18" w:rsidRDefault="00F47B89" w:rsidP="00685A18">
      <w:pPr>
        <w:pStyle w:val="Prrafodelista"/>
        <w:numPr>
          <w:ilvl w:val="0"/>
          <w:numId w:val="21"/>
        </w:numPr>
        <w:rPr>
          <w:color w:val="000000" w:themeColor="text1"/>
          <w:sz w:val="24"/>
          <w:szCs w:val="24"/>
        </w:rPr>
      </w:pPr>
      <w:r w:rsidRPr="00685A18">
        <w:rPr>
          <w:color w:val="000000" w:themeColor="text1"/>
          <w:sz w:val="24"/>
          <w:szCs w:val="24"/>
        </w:rPr>
        <w:t>https://colaboracion.dnp.gov.co/CDT/Desarrollo%20Territorial/Guia%20Elementos%20Basicos%20Estado.pd</w:t>
      </w:r>
    </w:p>
    <w:p w14:paraId="6D04F494" w14:textId="1C0049FA" w:rsidR="00F47B89" w:rsidRDefault="00F47B89" w:rsidP="008F43EA">
      <w:pPr>
        <w:jc w:val="both"/>
      </w:pPr>
    </w:p>
    <w:sectPr w:rsidR="00F47B89" w:rsidSect="009637E2">
      <w:headerReference w:type="default" r:id="rId28"/>
      <w:footerReference w:type="default" r:id="rId29"/>
      <w:pgSz w:w="12240" w:h="15840"/>
      <w:pgMar w:top="1440" w:right="1080" w:bottom="1440" w:left="1080" w:header="243" w:footer="1072"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14B57" w14:textId="77777777" w:rsidR="00F87CA8" w:rsidRDefault="00F87CA8">
      <w:r>
        <w:separator/>
      </w:r>
    </w:p>
  </w:endnote>
  <w:endnote w:type="continuationSeparator" w:id="0">
    <w:p w14:paraId="6477807F" w14:textId="77777777" w:rsidR="00F87CA8" w:rsidRDefault="00F8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rebuchet MS">
    <w:altName w:val="﷽﷽﷽﷽﷽﷽﷽﷽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Nspire">
    <w:altName w:val="TI-Nspire"/>
    <w:charset w:val="88"/>
    <w:family w:val="roman"/>
    <w:pitch w:val="variable"/>
    <w:sig w:usb0="A00002BF" w:usb1="7ACFFCFB" w:usb2="00000016" w:usb3="00000000" w:csb0="0014009F" w:csb1="00000000"/>
  </w:font>
  <w:font w:name="Inconsolata">
    <w:altName w:val="MS Gothic"/>
    <w:charset w:val="00"/>
    <w:family w:val="modern"/>
    <w:pitch w:val="fixed"/>
  </w:font>
  <w:font w:name="Rasa">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57935" w14:textId="77777777" w:rsidR="006F5AAB" w:rsidRDefault="006F5AA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32F85" w14:textId="77777777" w:rsidR="00F87CA8" w:rsidRDefault="00F87CA8">
      <w:r>
        <w:separator/>
      </w:r>
    </w:p>
  </w:footnote>
  <w:footnote w:type="continuationSeparator" w:id="0">
    <w:p w14:paraId="13C8ABC4" w14:textId="77777777" w:rsidR="00F87CA8" w:rsidRDefault="00F87C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C59A8" w14:textId="77777777" w:rsidR="006F5AAB" w:rsidRDefault="00496F26">
    <w:pPr>
      <w:pBdr>
        <w:top w:val="nil"/>
        <w:left w:val="nil"/>
        <w:bottom w:val="nil"/>
        <w:right w:val="nil"/>
        <w:between w:val="nil"/>
      </w:pBdr>
      <w:spacing w:line="14" w:lineRule="auto"/>
      <w:rPr>
        <w:color w:val="000000"/>
        <w:sz w:val="20"/>
        <w:szCs w:val="20"/>
      </w:rPr>
    </w:pPr>
    <w:r>
      <w:rPr>
        <w:noProof/>
        <w:color w:val="000000"/>
        <w:sz w:val="20"/>
        <w:szCs w:val="20"/>
        <w:lang w:val="en-US" w:eastAsia="en-US"/>
      </w:rPr>
      <w:drawing>
        <wp:anchor distT="0" distB="0" distL="0" distR="0" simplePos="0" relativeHeight="251658240" behindDoc="0" locked="0" layoutInCell="1" hidden="0" allowOverlap="1" wp14:anchorId="1445E6DF" wp14:editId="58B6C763">
          <wp:simplePos x="0" y="0"/>
          <wp:positionH relativeFrom="page">
            <wp:posOffset>1591058</wp:posOffset>
          </wp:positionH>
          <wp:positionV relativeFrom="page">
            <wp:posOffset>154571</wp:posOffset>
          </wp:positionV>
          <wp:extent cx="4532556" cy="730351"/>
          <wp:effectExtent l="0" t="0" r="0" b="0"/>
          <wp:wrapSquare wrapText="bothSides" distT="0" distB="0" distL="0" distR="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4532556" cy="730351"/>
                  </a:xfrm>
                  <a:prstGeom prst="rect">
                    <a:avLst/>
                  </a:prstGeom>
                  <a:ln/>
                </pic:spPr>
              </pic:pic>
            </a:graphicData>
          </a:graphic>
        </wp:anchor>
      </w:drawing>
    </w:r>
    <w:r>
      <w:rPr>
        <w:noProof/>
        <w:color w:val="000000"/>
        <w:sz w:val="20"/>
        <w:szCs w:val="20"/>
        <w:lang w:val="en-US" w:eastAsia="en-US"/>
      </w:rPr>
      <mc:AlternateContent>
        <mc:Choice Requires="wps">
          <w:drawing>
            <wp:anchor distT="0" distB="0" distL="114300" distR="114300" simplePos="0" relativeHeight="251659264" behindDoc="0" locked="0" layoutInCell="1" hidden="0" allowOverlap="1" wp14:anchorId="770BFAA7" wp14:editId="219BC2C5">
              <wp:simplePos x="0" y="0"/>
              <wp:positionH relativeFrom="page">
                <wp:posOffset>3430588</wp:posOffset>
              </wp:positionH>
              <wp:positionV relativeFrom="page">
                <wp:posOffset>996633</wp:posOffset>
              </wp:positionV>
              <wp:extent cx="1487805" cy="183515"/>
              <wp:effectExtent l="0" t="0" r="0" b="0"/>
              <wp:wrapSquare wrapText="bothSides" distT="0" distB="0" distL="114300" distR="114300"/>
              <wp:docPr id="50" name="Forma libre 50"/>
              <wp:cNvGraphicFramePr/>
              <a:graphic xmlns:a="http://schemas.openxmlformats.org/drawingml/2006/main">
                <a:graphicData uri="http://schemas.microsoft.com/office/word/2010/wordprocessingShape">
                  <wps:wsp>
                    <wps:cNvSpPr/>
                    <wps:spPr>
                      <a:xfrm>
                        <a:off x="4606860" y="3693005"/>
                        <a:ext cx="1478280" cy="173990"/>
                      </a:xfrm>
                      <a:custGeom>
                        <a:avLst/>
                        <a:gdLst/>
                        <a:ahLst/>
                        <a:cxnLst/>
                        <a:rect l="l" t="t" r="r" b="b"/>
                        <a:pathLst>
                          <a:path w="1478280" h="173990" extrusionOk="0">
                            <a:moveTo>
                              <a:pt x="0" y="0"/>
                            </a:moveTo>
                            <a:lnTo>
                              <a:pt x="0" y="173990"/>
                            </a:lnTo>
                            <a:lnTo>
                              <a:pt x="1478280" y="173990"/>
                            </a:lnTo>
                            <a:lnTo>
                              <a:pt x="1478280" y="0"/>
                            </a:lnTo>
                            <a:close/>
                          </a:path>
                        </a:pathLst>
                      </a:custGeom>
                      <a:noFill/>
                      <a:ln>
                        <a:noFill/>
                      </a:ln>
                    </wps:spPr>
                    <wps:txbx>
                      <w:txbxContent>
                        <w:p w14:paraId="25CA98DE" w14:textId="77777777" w:rsidR="006F5AAB" w:rsidRDefault="00496F26">
                          <w:pPr>
                            <w:spacing w:before="22" w:line="249" w:lineRule="auto"/>
                            <w:ind w:left="20"/>
                            <w:textDirection w:val="btLr"/>
                          </w:pPr>
                          <w:r>
                            <w:rPr>
                              <w:rFonts w:ascii="Inconsolata" w:eastAsia="Inconsolata" w:hAnsi="Inconsolata" w:cs="Inconsolata"/>
                              <w:color w:val="3D7717"/>
                              <w:sz w:val="20"/>
                            </w:rPr>
                            <w:t>GU</w:t>
                          </w:r>
                          <w:r>
                            <w:rPr>
                              <w:rFonts w:ascii="Rasa" w:eastAsia="Rasa" w:hAnsi="Rasa" w:cs="Rasa"/>
                              <w:b/>
                              <w:color w:val="3D7717"/>
                              <w:sz w:val="20"/>
                            </w:rPr>
                            <w:t>Í</w:t>
                          </w:r>
                          <w:r>
                            <w:rPr>
                              <w:rFonts w:ascii="Inconsolata" w:eastAsia="Inconsolata" w:hAnsi="Inconsolata" w:cs="Inconsolata"/>
                              <w:color w:val="3D7717"/>
                              <w:sz w:val="20"/>
                            </w:rPr>
                            <w:t>A DE TRABAJO VIRTUAL</w:t>
                          </w:r>
                        </w:p>
                      </w:txbxContent>
                    </wps:txbx>
                    <wps:bodyPr spcFirstLastPara="1" wrap="square" lIns="88900" tIns="38100" rIns="88900" bIns="381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BFAA7" id="Forma libre 50" o:spid="_x0000_s1028" style="position:absolute;margin-left:270.15pt;margin-top:78.5pt;width:117.15pt;height:14.45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1478280,173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FRNwIAALsEAAAOAAAAZHJzL2Uyb0RvYy54bWysVNFu2yAUfZ+0f0C8L7aTNnWiONW0KtOk&#10;ao3U7gMIxjEa5jIgsfP3u+DYSZu3aS9wLxxf7jkHvHrsGkWOwjoJuqDZJKVEaA6l1PuC/nrbfMkp&#10;cZ7pkinQoqAn4ejj+vOnVWuWYgo1qFJYgkW0W7amoLX3ZpkkjteiYW4CRmjcrMA2zGNq90lpWYvV&#10;G5VM03SetGBLY4EL53D1qd+k61i/qgT3L1XlhCeqoNibj6ON4y6MyXrFlnvLTC35uQ32D100TGo8&#10;dCz1xDwjBytvSjWSW3BQ+QmHJoGqklxEDsgmSz+wea2ZEZELiuPMKJP7f2X5z+PWElkW9B7l0axB&#10;jzZBbaLkzgqCqyhRa9wSka9ma8+ZwzDw7SrbhBmZkK6gd/N0ns+x0qmgs/lilqb3vcSi84QjILt7&#10;yKc5AjgisofZYhEPSC6V+MH57wJiVXZ8dr63qBwiVg8R7/QQWjQ6WKyixZ4StNhSghbv+vMN8+G7&#10;0GoISXvVSj12QrBNewh3+eV3uB0B3sBRvEH80AeKPbmh68uu0reodwQHwDCbWG4U5KMeA2yYb+FD&#10;DwOCK3AC1UIxA8cxiLxx8VpZDRupVJRW6UBuXEBgWEmC573LIfLdrkN0CHdQnvDOOMM30jr/zJzf&#10;MouvJqOkxZdUUPfnwKygRP3QeFXzfJGiaD4mszwLib3e2V3vMM1rQPfQwz785jHrrdDw9eChkuFK&#10;xP76Vs4JvpBI+fyawxO8ziPq8s9Z/wUAAP//AwBQSwMEFAAGAAgAAAAhAMPe2IfjAAAAEAEAAA8A&#10;AABkcnMvZG93bnJldi54bWxMT9tKw0AQfRf6D8sUfLObNk1T02yKWAURBG39gG12TEKysyG7beLf&#10;Oz7py8DMOXMu+X6ynbji4BtHCpaLCARS6UxDlYLP0/PdFoQPmozuHKGCb/SwL2Y3uc6MG+kDr8dQ&#10;CRYhn2kFdQh9JqUva7TaL1yPxNiXG6wOvA6VNIMeWdx2chVFG2l1Q+xQ6x4fayzb48UqaGM8OXmY&#10;fHiNxzc07+3LaJ6Uup1Phx2Phx2IgFP4+4DfDpwfCg52dhcyXnQKknUUM5WBJOVmzEjT9QbEmS/b&#10;5B5kkcv/RYofAAAA//8DAFBLAQItABQABgAIAAAAIQC2gziS/gAAAOEBAAATAAAAAAAAAAAAAAAA&#10;AAAAAABbQ29udGVudF9UeXBlc10ueG1sUEsBAi0AFAAGAAgAAAAhADj9If/WAAAAlAEAAAsAAAAA&#10;AAAAAAAAAAAALwEAAF9yZWxzLy5yZWxzUEsBAi0AFAAGAAgAAAAhAEimoVE3AgAAuwQAAA4AAAAA&#10;AAAAAAAAAAAALgIAAGRycy9lMm9Eb2MueG1sUEsBAi0AFAAGAAgAAAAhAMPe2IfjAAAAEAEAAA8A&#10;AAAAAAAAAAAAAAAAkQQAAGRycy9kb3ducmV2LnhtbFBLBQYAAAAABAAEAPMAAAChBQAAAAA=&#10;" adj="-11796480,,5400" path="m,l,173990r1478280,l1478280,,,xe" filled="f" stroked="f">
              <v:stroke joinstyle="miter"/>
              <v:formulas/>
              <v:path arrowok="t" o:extrusionok="f" o:connecttype="custom" textboxrect="0,0,1478280,173990"/>
              <v:textbox inset="7pt,3pt,7pt,3pt">
                <w:txbxContent>
                  <w:p w14:paraId="25CA98DE" w14:textId="77777777" w:rsidR="006F5AAB" w:rsidRDefault="00496F26">
                    <w:pPr>
                      <w:spacing w:before="22" w:line="249" w:lineRule="auto"/>
                      <w:ind w:left="20"/>
                      <w:textDirection w:val="btLr"/>
                    </w:pPr>
                    <w:r>
                      <w:rPr>
                        <w:rFonts w:ascii="Inconsolata" w:eastAsia="Inconsolata" w:hAnsi="Inconsolata" w:cs="Inconsolata"/>
                        <w:color w:val="3D7717"/>
                        <w:sz w:val="20"/>
                      </w:rPr>
                      <w:t>GU</w:t>
                    </w:r>
                    <w:r>
                      <w:rPr>
                        <w:rFonts w:ascii="Rasa" w:eastAsia="Rasa" w:hAnsi="Rasa" w:cs="Rasa"/>
                        <w:b/>
                        <w:color w:val="3D7717"/>
                        <w:sz w:val="20"/>
                      </w:rPr>
                      <w:t>Í</w:t>
                    </w:r>
                    <w:r>
                      <w:rPr>
                        <w:rFonts w:ascii="Inconsolata" w:eastAsia="Inconsolata" w:hAnsi="Inconsolata" w:cs="Inconsolata"/>
                        <w:color w:val="3D7717"/>
                        <w:sz w:val="20"/>
                      </w:rPr>
                      <w:t>A DE TRABAJO VIRTUAL</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B650F"/>
    <w:multiLevelType w:val="hybridMultilevel"/>
    <w:tmpl w:val="1E7A8F8A"/>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12E74EEE"/>
    <w:multiLevelType w:val="multilevel"/>
    <w:tmpl w:val="B1524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B43804"/>
    <w:multiLevelType w:val="hybridMultilevel"/>
    <w:tmpl w:val="780E36AE"/>
    <w:lvl w:ilvl="0" w:tplc="0409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A741845"/>
    <w:multiLevelType w:val="hybridMultilevel"/>
    <w:tmpl w:val="5C36D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0208E"/>
    <w:multiLevelType w:val="multilevel"/>
    <w:tmpl w:val="6322642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3322F6"/>
    <w:multiLevelType w:val="multilevel"/>
    <w:tmpl w:val="C53AD8AC"/>
    <w:lvl w:ilvl="0">
      <w:start w:val="1"/>
      <w:numFmt w:val="decimal"/>
      <w:lvlText w:val="%1."/>
      <w:lvlJc w:val="left"/>
      <w:pPr>
        <w:ind w:left="1028" w:hanging="709"/>
      </w:pPr>
      <w:rPr>
        <w:rFonts w:ascii="Trebuchet MS" w:eastAsia="Trebuchet MS" w:hAnsi="Trebuchet MS" w:cs="Trebuchet MS"/>
        <w:sz w:val="20"/>
        <w:szCs w:val="20"/>
      </w:rPr>
    </w:lvl>
    <w:lvl w:ilvl="1">
      <w:start w:val="1"/>
      <w:numFmt w:val="bullet"/>
      <w:lvlText w:val="•"/>
      <w:lvlJc w:val="left"/>
      <w:pPr>
        <w:ind w:left="2058" w:hanging="709"/>
      </w:pPr>
    </w:lvl>
    <w:lvl w:ilvl="2">
      <w:start w:val="1"/>
      <w:numFmt w:val="bullet"/>
      <w:lvlText w:val="•"/>
      <w:lvlJc w:val="left"/>
      <w:pPr>
        <w:ind w:left="3096" w:hanging="709"/>
      </w:pPr>
    </w:lvl>
    <w:lvl w:ilvl="3">
      <w:start w:val="1"/>
      <w:numFmt w:val="bullet"/>
      <w:lvlText w:val="•"/>
      <w:lvlJc w:val="left"/>
      <w:pPr>
        <w:ind w:left="4134" w:hanging="709"/>
      </w:pPr>
    </w:lvl>
    <w:lvl w:ilvl="4">
      <w:start w:val="1"/>
      <w:numFmt w:val="bullet"/>
      <w:lvlText w:val="•"/>
      <w:lvlJc w:val="left"/>
      <w:pPr>
        <w:ind w:left="5172" w:hanging="708"/>
      </w:pPr>
    </w:lvl>
    <w:lvl w:ilvl="5">
      <w:start w:val="1"/>
      <w:numFmt w:val="bullet"/>
      <w:lvlText w:val="•"/>
      <w:lvlJc w:val="left"/>
      <w:pPr>
        <w:ind w:left="6210" w:hanging="709"/>
      </w:pPr>
    </w:lvl>
    <w:lvl w:ilvl="6">
      <w:start w:val="1"/>
      <w:numFmt w:val="bullet"/>
      <w:lvlText w:val="•"/>
      <w:lvlJc w:val="left"/>
      <w:pPr>
        <w:ind w:left="7248" w:hanging="709"/>
      </w:pPr>
    </w:lvl>
    <w:lvl w:ilvl="7">
      <w:start w:val="1"/>
      <w:numFmt w:val="bullet"/>
      <w:lvlText w:val="•"/>
      <w:lvlJc w:val="left"/>
      <w:pPr>
        <w:ind w:left="8286" w:hanging="709"/>
      </w:pPr>
    </w:lvl>
    <w:lvl w:ilvl="8">
      <w:start w:val="1"/>
      <w:numFmt w:val="bullet"/>
      <w:lvlText w:val="•"/>
      <w:lvlJc w:val="left"/>
      <w:pPr>
        <w:ind w:left="9324" w:hanging="709"/>
      </w:pPr>
    </w:lvl>
  </w:abstractNum>
  <w:abstractNum w:abstractNumId="6" w15:restartNumberingAfterBreak="0">
    <w:nsid w:val="218A639B"/>
    <w:multiLevelType w:val="hybridMultilevel"/>
    <w:tmpl w:val="3F74B3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E97C5C"/>
    <w:multiLevelType w:val="hybridMultilevel"/>
    <w:tmpl w:val="3C4A3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8171F"/>
    <w:multiLevelType w:val="hybridMultilevel"/>
    <w:tmpl w:val="1BF29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26438"/>
    <w:multiLevelType w:val="multilevel"/>
    <w:tmpl w:val="084A46E2"/>
    <w:lvl w:ilvl="0">
      <w:start w:val="1"/>
      <w:numFmt w:val="lowerLetter"/>
      <w:lvlText w:val="%1)"/>
      <w:lvlJc w:val="left"/>
      <w:pPr>
        <w:ind w:left="502"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175AA6"/>
    <w:multiLevelType w:val="hybridMultilevel"/>
    <w:tmpl w:val="F98C25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0050A"/>
    <w:multiLevelType w:val="multilevel"/>
    <w:tmpl w:val="FE3844CE"/>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E27EE9"/>
    <w:multiLevelType w:val="hybridMultilevel"/>
    <w:tmpl w:val="208CEB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293ABD"/>
    <w:multiLevelType w:val="hybridMultilevel"/>
    <w:tmpl w:val="3154C226"/>
    <w:lvl w:ilvl="0" w:tplc="0409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4252209"/>
    <w:multiLevelType w:val="multilevel"/>
    <w:tmpl w:val="DA6015A8"/>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346042"/>
    <w:multiLevelType w:val="multilevel"/>
    <w:tmpl w:val="1A64CA9A"/>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BA26CD"/>
    <w:multiLevelType w:val="hybridMultilevel"/>
    <w:tmpl w:val="15D85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1E295A"/>
    <w:multiLevelType w:val="hybridMultilevel"/>
    <w:tmpl w:val="2ED4F4D6"/>
    <w:lvl w:ilvl="0" w:tplc="0409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2806226"/>
    <w:multiLevelType w:val="multilevel"/>
    <w:tmpl w:val="144AD448"/>
    <w:lvl w:ilvl="0">
      <w:start w:val="1"/>
      <w:numFmt w:val="bullet"/>
      <w:lvlText w:val="●"/>
      <w:lvlJc w:val="left"/>
      <w:pPr>
        <w:ind w:left="1040" w:hanging="360"/>
      </w:pPr>
      <w:rPr>
        <w:rFonts w:ascii="Noto Sans Symbols" w:eastAsia="Noto Sans Symbols" w:hAnsi="Noto Sans Symbols" w:cs="Noto Sans Symbols"/>
        <w:sz w:val="20"/>
        <w:szCs w:val="20"/>
      </w:rPr>
    </w:lvl>
    <w:lvl w:ilvl="1">
      <w:start w:val="1"/>
      <w:numFmt w:val="bullet"/>
      <w:lvlText w:val="•"/>
      <w:lvlJc w:val="left"/>
      <w:pPr>
        <w:ind w:left="2076" w:hanging="360"/>
      </w:pPr>
    </w:lvl>
    <w:lvl w:ilvl="2">
      <w:start w:val="1"/>
      <w:numFmt w:val="bullet"/>
      <w:lvlText w:val="•"/>
      <w:lvlJc w:val="left"/>
      <w:pPr>
        <w:ind w:left="3112" w:hanging="360"/>
      </w:pPr>
    </w:lvl>
    <w:lvl w:ilvl="3">
      <w:start w:val="1"/>
      <w:numFmt w:val="bullet"/>
      <w:lvlText w:val="•"/>
      <w:lvlJc w:val="left"/>
      <w:pPr>
        <w:ind w:left="4148" w:hanging="360"/>
      </w:pPr>
    </w:lvl>
    <w:lvl w:ilvl="4">
      <w:start w:val="1"/>
      <w:numFmt w:val="bullet"/>
      <w:lvlText w:val="•"/>
      <w:lvlJc w:val="left"/>
      <w:pPr>
        <w:ind w:left="5184" w:hanging="360"/>
      </w:pPr>
    </w:lvl>
    <w:lvl w:ilvl="5">
      <w:start w:val="1"/>
      <w:numFmt w:val="bullet"/>
      <w:lvlText w:val="•"/>
      <w:lvlJc w:val="left"/>
      <w:pPr>
        <w:ind w:left="6220" w:hanging="360"/>
      </w:pPr>
    </w:lvl>
    <w:lvl w:ilvl="6">
      <w:start w:val="1"/>
      <w:numFmt w:val="bullet"/>
      <w:lvlText w:val="•"/>
      <w:lvlJc w:val="left"/>
      <w:pPr>
        <w:ind w:left="7256" w:hanging="360"/>
      </w:pPr>
    </w:lvl>
    <w:lvl w:ilvl="7">
      <w:start w:val="1"/>
      <w:numFmt w:val="bullet"/>
      <w:lvlText w:val="•"/>
      <w:lvlJc w:val="left"/>
      <w:pPr>
        <w:ind w:left="8292" w:hanging="360"/>
      </w:pPr>
    </w:lvl>
    <w:lvl w:ilvl="8">
      <w:start w:val="1"/>
      <w:numFmt w:val="bullet"/>
      <w:lvlText w:val="•"/>
      <w:lvlJc w:val="left"/>
      <w:pPr>
        <w:ind w:left="9328" w:hanging="360"/>
      </w:pPr>
    </w:lvl>
  </w:abstractNum>
  <w:abstractNum w:abstractNumId="19" w15:restartNumberingAfterBreak="0">
    <w:nsid w:val="76E50E45"/>
    <w:multiLevelType w:val="multilevel"/>
    <w:tmpl w:val="5F6C48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FD97D1B"/>
    <w:multiLevelType w:val="multilevel"/>
    <w:tmpl w:val="8A14A4DE"/>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5"/>
  </w:num>
  <w:num w:numId="3">
    <w:abstractNumId w:val="20"/>
  </w:num>
  <w:num w:numId="4">
    <w:abstractNumId w:val="9"/>
  </w:num>
  <w:num w:numId="5">
    <w:abstractNumId w:val="14"/>
  </w:num>
  <w:num w:numId="6">
    <w:abstractNumId w:val="4"/>
  </w:num>
  <w:num w:numId="7">
    <w:abstractNumId w:val="11"/>
  </w:num>
  <w:num w:numId="8">
    <w:abstractNumId w:val="19"/>
  </w:num>
  <w:num w:numId="9">
    <w:abstractNumId w:val="5"/>
  </w:num>
  <w:num w:numId="10">
    <w:abstractNumId w:val="18"/>
  </w:num>
  <w:num w:numId="11">
    <w:abstractNumId w:val="3"/>
  </w:num>
  <w:num w:numId="12">
    <w:abstractNumId w:val="6"/>
  </w:num>
  <w:num w:numId="13">
    <w:abstractNumId w:val="12"/>
  </w:num>
  <w:num w:numId="14">
    <w:abstractNumId w:val="8"/>
  </w:num>
  <w:num w:numId="15">
    <w:abstractNumId w:val="16"/>
  </w:num>
  <w:num w:numId="16">
    <w:abstractNumId w:val="0"/>
  </w:num>
  <w:num w:numId="17">
    <w:abstractNumId w:val="10"/>
  </w:num>
  <w:num w:numId="18">
    <w:abstractNumId w:val="7"/>
  </w:num>
  <w:num w:numId="19">
    <w:abstractNumId w:val="2"/>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AAB"/>
    <w:rsid w:val="000E6EE5"/>
    <w:rsid w:val="002B3D18"/>
    <w:rsid w:val="00496F26"/>
    <w:rsid w:val="00685A18"/>
    <w:rsid w:val="006F5AAB"/>
    <w:rsid w:val="00760194"/>
    <w:rsid w:val="0086371D"/>
    <w:rsid w:val="008F43EA"/>
    <w:rsid w:val="009637E2"/>
    <w:rsid w:val="00AA0C3D"/>
    <w:rsid w:val="00BF5875"/>
    <w:rsid w:val="00C27B5D"/>
    <w:rsid w:val="00D84AD9"/>
    <w:rsid w:val="00F47B89"/>
    <w:rsid w:val="00F87CA8"/>
    <w:rsid w:val="00FA13F8"/>
    <w:rsid w:val="00FF47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6B46A"/>
  <w15:docId w15:val="{47425FA4-94BD-4CCB-8042-7D1D17C6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2"/>
        <w:szCs w:val="22"/>
        <w:lang w:val="es-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320"/>
      <w:jc w:val="both"/>
      <w:outlineLvl w:val="0"/>
    </w:pPr>
  </w:style>
  <w:style w:type="paragraph" w:styleId="Ttulo2">
    <w:name w:val="heading 2"/>
    <w:basedOn w:val="Normal"/>
    <w:uiPriority w:val="1"/>
    <w:qFormat/>
    <w:pPr>
      <w:outlineLvl w:val="1"/>
    </w:pPr>
    <w:rPr>
      <w:b/>
      <w:bCs/>
      <w:sz w:val="20"/>
      <w:szCs w:val="20"/>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34"/>
    <w:qFormat/>
    <w:pPr>
      <w:ind w:left="1040" w:hanging="360"/>
    </w:pPr>
  </w:style>
  <w:style w:type="paragraph" w:customStyle="1" w:styleId="TableParagraph">
    <w:name w:val="Table Paragraph"/>
    <w:basedOn w:val="Normal"/>
    <w:uiPriority w:val="1"/>
    <w:qFormat/>
    <w:pPr>
      <w:ind w:left="33"/>
    </w:pPr>
  </w:style>
  <w:style w:type="paragraph" w:styleId="NormalWeb">
    <w:name w:val="Normal (Web)"/>
    <w:basedOn w:val="Normal"/>
    <w:uiPriority w:val="99"/>
    <w:unhideWhenUsed/>
    <w:rsid w:val="002F5FC8"/>
    <w:pPr>
      <w:widowControl/>
      <w:spacing w:before="100" w:beforeAutospacing="1" w:after="100" w:afterAutospacing="1"/>
    </w:pPr>
    <w:rPr>
      <w:rFonts w:ascii="Times New Roman" w:eastAsia="Times New Roman" w:hAnsi="Times New Roman" w:cs="Times New Roman"/>
      <w:sz w:val="24"/>
      <w:szCs w:val="24"/>
      <w:lang w:val="es-CO"/>
    </w:rPr>
  </w:style>
  <w:style w:type="paragraph" w:styleId="Encabezado">
    <w:name w:val="header"/>
    <w:basedOn w:val="Normal"/>
    <w:link w:val="EncabezadoCar"/>
    <w:uiPriority w:val="99"/>
    <w:unhideWhenUsed/>
    <w:rsid w:val="00C7519F"/>
    <w:pPr>
      <w:tabs>
        <w:tab w:val="center" w:pos="4419"/>
        <w:tab w:val="right" w:pos="8838"/>
      </w:tabs>
    </w:pPr>
  </w:style>
  <w:style w:type="character" w:customStyle="1" w:styleId="EncabezadoCar">
    <w:name w:val="Encabezado Car"/>
    <w:basedOn w:val="Fuentedeprrafopredeter"/>
    <w:link w:val="Encabezado"/>
    <w:uiPriority w:val="99"/>
    <w:rsid w:val="00C7519F"/>
    <w:rPr>
      <w:rFonts w:ascii="Trebuchet MS" w:eastAsia="Trebuchet MS" w:hAnsi="Trebuchet MS" w:cs="Trebuchet MS"/>
      <w:lang w:val="es-ES"/>
    </w:rPr>
  </w:style>
  <w:style w:type="paragraph" w:styleId="Piedepgina">
    <w:name w:val="footer"/>
    <w:basedOn w:val="Normal"/>
    <w:link w:val="PiedepginaCar"/>
    <w:uiPriority w:val="99"/>
    <w:unhideWhenUsed/>
    <w:rsid w:val="00C7519F"/>
    <w:pPr>
      <w:tabs>
        <w:tab w:val="center" w:pos="4419"/>
        <w:tab w:val="right" w:pos="8838"/>
      </w:tabs>
    </w:pPr>
  </w:style>
  <w:style w:type="character" w:customStyle="1" w:styleId="PiedepginaCar">
    <w:name w:val="Pie de página Car"/>
    <w:basedOn w:val="Fuentedeprrafopredeter"/>
    <w:link w:val="Piedepgina"/>
    <w:uiPriority w:val="99"/>
    <w:rsid w:val="00C7519F"/>
    <w:rPr>
      <w:rFonts w:ascii="Trebuchet MS" w:eastAsia="Trebuchet MS" w:hAnsi="Trebuchet MS" w:cs="Trebuchet MS"/>
      <w:lang w:val="es-ES"/>
    </w:rPr>
  </w:style>
  <w:style w:type="character" w:styleId="Hipervnculo">
    <w:name w:val="Hyperlink"/>
    <w:basedOn w:val="Fuentedeprrafopredeter"/>
    <w:uiPriority w:val="99"/>
    <w:unhideWhenUsed/>
    <w:rsid w:val="005709CC"/>
    <w:rPr>
      <w:color w:val="0000FF"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Fuentedeprrafopredeter"/>
    <w:uiPriority w:val="99"/>
    <w:semiHidden/>
    <w:unhideWhenUsed/>
    <w:rsid w:val="00BF5875"/>
    <w:rPr>
      <w:color w:val="605E5C"/>
      <w:shd w:val="clear" w:color="auto" w:fill="E1DFDD"/>
    </w:rPr>
  </w:style>
  <w:style w:type="character" w:styleId="Hipervnculovisitado">
    <w:name w:val="FollowedHyperlink"/>
    <w:basedOn w:val="Fuentedeprrafopredeter"/>
    <w:uiPriority w:val="99"/>
    <w:semiHidden/>
    <w:unhideWhenUsed/>
    <w:rsid w:val="00685A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historiadelarteuniversitario@gmail.com" TargetMode="External"/><Relationship Id="rId3" Type="http://schemas.openxmlformats.org/officeDocument/2006/relationships/numbering" Target="numbering.xml"/><Relationship Id="rId21" Type="http://schemas.openxmlformats.org/officeDocument/2006/relationships/hyperlink" Target="https://www.youtube.com/watch?v=yUQFQ5E93W8"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tierracolombiana.org/comision-nacional-de-televis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youtube.com/watch?v=BkPjE0dI49U"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youtube.com/watch?v=cXCQk5EG_io" TargetMode="External"/><Relationship Id="rId27" Type="http://schemas.openxmlformats.org/officeDocument/2006/relationships/hyperlink" Target="http://www.esap.edu.co/portal/wp-content/uploads/2017/10/1-Organizacio%CC%81n-del-Estado-Colombiano-y-formas-Organizativas-i.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xeNVmgEGkG1ofbZ+/5q2QwF0ZQ==">AMUW2mXF6FRL3InDggzqEv7/rckYwlujQ438NdzL3TZefkw77FV1cCUulqesIEANvIHGNp15higwVKYVhB1f07MfM+ZwoZQ1r1JVmSybJ5JRByEAt7pKwhs=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B7DDFD-030F-4050-9DFB-0DDA6675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Pages>
  <Words>2387</Words>
  <Characters>13608</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eddye</dc:creator>
  <cp:lastModifiedBy>liliana patricia gonzalez ortiz</cp:lastModifiedBy>
  <cp:revision>5</cp:revision>
  <dcterms:created xsi:type="dcterms:W3CDTF">2021-01-21T21:18:00Z</dcterms:created>
  <dcterms:modified xsi:type="dcterms:W3CDTF">2021-08-20T02:27:00Z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Creator">
    <vt:lpwstr>Microsoft® Word 2016</vt:lpwstr>
  </property>
  <property fmtid="{D5CDD505-2E9C-101B-9397-08002B2CF9AE}" pid="4" name="LastSaved">
    <vt:filetime>2021-01-21T00:00:00Z</vt:filetime>
  </property>
</Properties>
</file>